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63E24" w14:textId="0CF35713" w:rsidR="001476E4" w:rsidRDefault="00AA6110">
      <w:pPr>
        <w:spacing w:after="0" w:line="259" w:lineRule="auto"/>
        <w:ind w:left="-5"/>
        <w:rPr>
          <w:noProof/>
        </w:rPr>
      </w:pPr>
      <w:r>
        <w:rPr>
          <w:noProof/>
        </w:rPr>
        <w:drawing>
          <wp:anchor distT="0" distB="0" distL="114300" distR="114300" simplePos="0" relativeHeight="251688960" behindDoc="0" locked="0" layoutInCell="1" allowOverlap="1" wp14:anchorId="69909BE1" wp14:editId="12EAAF53">
            <wp:simplePos x="0" y="0"/>
            <wp:positionH relativeFrom="margin">
              <wp:posOffset>2651506</wp:posOffset>
            </wp:positionH>
            <wp:positionV relativeFrom="paragraph">
              <wp:posOffset>-3013547</wp:posOffset>
            </wp:positionV>
            <wp:extent cx="745101" cy="5365465"/>
            <wp:effectExtent l="0" t="0" r="0" b="0"/>
            <wp:wrapNone/>
            <wp:docPr id="11" name="Picture 1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arrow&#10;&#10;Description automatically generated"/>
                    <pic:cNvPicPr/>
                  </pic:nvPicPr>
                  <pic:blipFill rotWithShape="1">
                    <a:blip r:embed="rId7">
                      <a:extLst>
                        <a:ext uri="{28A0092B-C50C-407E-A947-70E740481C1C}">
                          <a14:useLocalDpi xmlns:a14="http://schemas.microsoft.com/office/drawing/2010/main" val="0"/>
                        </a:ext>
                      </a:extLst>
                    </a:blip>
                    <a:srcRect l="56372" r="22884"/>
                    <a:stretch/>
                  </pic:blipFill>
                  <pic:spPr bwMode="auto">
                    <a:xfrm rot="16200000">
                      <a:off x="0" y="0"/>
                      <a:ext cx="745101" cy="536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7A5D0E" w14:textId="07AEE578" w:rsidR="00464B8E" w:rsidRPr="00765BAC" w:rsidRDefault="00D220FF" w:rsidP="008863D9">
      <w:pPr>
        <w:spacing w:after="0" w:line="259" w:lineRule="auto"/>
        <w:ind w:left="-5"/>
        <w:jc w:val="center"/>
        <w:rPr>
          <w:noProof/>
          <w:sz w:val="18"/>
          <w:szCs w:val="32"/>
        </w:rPr>
      </w:pPr>
      <w:r>
        <w:rPr>
          <w:noProof/>
        </w:rPr>
        <w:drawing>
          <wp:anchor distT="0" distB="0" distL="114300" distR="114300" simplePos="0" relativeHeight="251693056" behindDoc="0" locked="0" layoutInCell="1" allowOverlap="1" wp14:anchorId="6287819D" wp14:editId="6CAF709B">
            <wp:simplePos x="0" y="0"/>
            <wp:positionH relativeFrom="margin">
              <wp:posOffset>5185155</wp:posOffset>
            </wp:positionH>
            <wp:positionV relativeFrom="paragraph">
              <wp:posOffset>-898871</wp:posOffset>
            </wp:positionV>
            <wp:extent cx="883487" cy="822760"/>
            <wp:effectExtent l="0" t="0" r="0" b="0"/>
            <wp:wrapNone/>
            <wp:docPr id="10" name="Picture 10" descr="A picture containing toy,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oy, doll&#10;&#10;Description automatically generated"/>
                    <pic:cNvPicPr/>
                  </pic:nvPicPr>
                  <pic:blipFill rotWithShape="1">
                    <a:blip r:embed="rId8" cstate="print">
                      <a:extLst>
                        <a:ext uri="{28A0092B-C50C-407E-A947-70E740481C1C}">
                          <a14:useLocalDpi xmlns:a14="http://schemas.microsoft.com/office/drawing/2010/main" val="0"/>
                        </a:ext>
                      </a:extLst>
                    </a:blip>
                    <a:srcRect l="15918" t="16755" r="16858" b="38971"/>
                    <a:stretch/>
                  </pic:blipFill>
                  <pic:spPr bwMode="auto">
                    <a:xfrm>
                      <a:off x="0" y="0"/>
                      <a:ext cx="883487" cy="822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1C24">
        <w:rPr>
          <w:b/>
          <w:color w:val="3271AB"/>
          <w:sz w:val="36"/>
          <w:szCs w:val="32"/>
        </w:rPr>
        <w:t>EYFE Funding</w:t>
      </w:r>
    </w:p>
    <w:p w14:paraId="50AD5852" w14:textId="77777777" w:rsidR="00795CB4" w:rsidRDefault="00795CB4" w:rsidP="009F2C03">
      <w:pPr>
        <w:spacing w:after="0" w:line="259" w:lineRule="auto"/>
        <w:ind w:left="284" w:right="140" w:firstLine="0"/>
      </w:pPr>
    </w:p>
    <w:p w14:paraId="1894D13C" w14:textId="6BE1CE1E" w:rsidR="00374FD6" w:rsidRDefault="00374FD6" w:rsidP="009F2C03">
      <w:pPr>
        <w:spacing w:after="0" w:line="259" w:lineRule="auto"/>
        <w:ind w:left="284" w:right="140" w:firstLine="0"/>
        <w:sectPr w:rsidR="00374FD6" w:rsidSect="00C8129E">
          <w:headerReference w:type="default" r:id="rId9"/>
          <w:type w:val="continuous"/>
          <w:pgSz w:w="11906" w:h="16838"/>
          <w:pgMar w:top="1440" w:right="567" w:bottom="1440" w:left="567" w:header="720" w:footer="720" w:gutter="0"/>
          <w:cols w:space="303"/>
        </w:sectPr>
      </w:pPr>
    </w:p>
    <w:p w14:paraId="3E4634E0" w14:textId="77777777" w:rsidR="00531106" w:rsidRDefault="00531106" w:rsidP="009F2C03">
      <w:pPr>
        <w:spacing w:after="0" w:line="259" w:lineRule="auto"/>
        <w:ind w:left="284" w:right="140" w:firstLine="0"/>
      </w:pPr>
    </w:p>
    <w:p w14:paraId="30FFFD46" w14:textId="77777777" w:rsidR="00396BB2" w:rsidRDefault="00396BB2" w:rsidP="00351138">
      <w:pPr>
        <w:spacing w:after="237" w:line="258" w:lineRule="auto"/>
        <w:ind w:right="140"/>
        <w:rPr>
          <w:sz w:val="16"/>
        </w:rPr>
        <w:sectPr w:rsidR="00396BB2" w:rsidSect="00423966">
          <w:type w:val="continuous"/>
          <w:pgSz w:w="11906" w:h="16838"/>
          <w:pgMar w:top="1276" w:right="567" w:bottom="1440" w:left="567" w:header="720" w:footer="720" w:gutter="0"/>
          <w:cols w:space="303"/>
        </w:sectPr>
      </w:pPr>
    </w:p>
    <w:p w14:paraId="2B3D566A" w14:textId="59245A70" w:rsidR="00AC581D" w:rsidRPr="00AC581D" w:rsidRDefault="00AC581D" w:rsidP="0074269E">
      <w:pPr>
        <w:spacing w:after="237" w:line="240" w:lineRule="auto"/>
        <w:ind w:left="284" w:right="140" w:firstLine="0"/>
        <w:rPr>
          <w:rFonts w:asciiTheme="minorHAnsi" w:hAnsiTheme="minorHAnsi" w:cstheme="minorHAnsi"/>
          <w:color w:val="auto"/>
          <w:sz w:val="20"/>
          <w:szCs w:val="20"/>
        </w:rPr>
      </w:pPr>
      <w:r w:rsidRPr="008863D9">
        <w:rPr>
          <w:rFonts w:asciiTheme="majorHAnsi" w:hAnsiTheme="majorHAnsi" w:cstheme="majorHAnsi"/>
          <w:sz w:val="20"/>
          <w:szCs w:val="20"/>
        </w:rPr>
        <w:t xml:space="preserve">We understand how stressful organising childcare finances can be, so we accept EYFE funding across our full year. If would like to see </w:t>
      </w:r>
      <w:r w:rsidRPr="00AC581D">
        <w:rPr>
          <w:rFonts w:asciiTheme="majorHAnsi" w:hAnsiTheme="majorHAnsi" w:cstheme="majorHAnsi"/>
          <w:color w:val="auto"/>
          <w:sz w:val="20"/>
          <w:szCs w:val="20"/>
        </w:rPr>
        <w:t xml:space="preserve">what your tailor-made fee plan would look like, then please email Bex at </w:t>
      </w:r>
      <w:hyperlink r:id="rId10" w:history="1">
        <w:r w:rsidRPr="00AC581D">
          <w:rPr>
            <w:rStyle w:val="Hyperlink"/>
            <w:rFonts w:asciiTheme="majorHAnsi" w:hAnsiTheme="majorHAnsi" w:cstheme="majorHAnsi"/>
            <w:color w:val="auto"/>
            <w:sz w:val="20"/>
            <w:szCs w:val="20"/>
          </w:rPr>
          <w:t>brightonlittleacorns@gmail.com</w:t>
        </w:r>
      </w:hyperlink>
      <w:r w:rsidRPr="00AC581D">
        <w:rPr>
          <w:rFonts w:asciiTheme="majorHAnsi" w:hAnsiTheme="majorHAnsi" w:cstheme="majorHAnsi"/>
          <w:color w:val="auto"/>
          <w:sz w:val="20"/>
          <w:szCs w:val="20"/>
        </w:rPr>
        <w:t xml:space="preserve"> with the details of the sessions or hours you are wanting to take.</w:t>
      </w:r>
      <w:r w:rsidR="0074269E">
        <w:rPr>
          <w:rFonts w:asciiTheme="majorHAnsi" w:hAnsiTheme="majorHAnsi" w:cstheme="majorHAnsi"/>
          <w:color w:val="auto"/>
          <w:sz w:val="20"/>
          <w:szCs w:val="20"/>
        </w:rPr>
        <w:br/>
      </w:r>
      <w:r w:rsidRPr="00DA7CF6">
        <w:rPr>
          <w:rFonts w:asciiTheme="majorHAnsi" w:hAnsiTheme="majorHAnsi" w:cstheme="majorHAnsi"/>
          <w:b/>
          <w:bCs/>
          <w:color w:val="auto"/>
          <w:sz w:val="20"/>
          <w:szCs w:val="20"/>
        </w:rPr>
        <w:t>All</w:t>
      </w:r>
      <w:r w:rsidRPr="00AC581D">
        <w:rPr>
          <w:rFonts w:asciiTheme="majorHAnsi" w:hAnsiTheme="majorHAnsi" w:cstheme="majorHAnsi"/>
          <w:color w:val="auto"/>
          <w:sz w:val="20"/>
          <w:szCs w:val="20"/>
        </w:rPr>
        <w:t xml:space="preserve"> three and four year olds and</w:t>
      </w:r>
      <w:r w:rsidRPr="00DA7CF6">
        <w:rPr>
          <w:rFonts w:asciiTheme="majorHAnsi" w:hAnsiTheme="majorHAnsi" w:cstheme="majorHAnsi"/>
          <w:b/>
          <w:bCs/>
          <w:color w:val="auto"/>
          <w:sz w:val="20"/>
          <w:szCs w:val="20"/>
        </w:rPr>
        <w:t xml:space="preserve"> some</w:t>
      </w:r>
      <w:r w:rsidRPr="00AC581D">
        <w:rPr>
          <w:rFonts w:asciiTheme="majorHAnsi" w:hAnsiTheme="majorHAnsi" w:cstheme="majorHAnsi"/>
          <w:color w:val="auto"/>
          <w:sz w:val="20"/>
          <w:szCs w:val="20"/>
        </w:rPr>
        <w:t xml:space="preserve"> </w:t>
      </w:r>
      <w:r w:rsidR="00DA7CF6">
        <w:rPr>
          <w:rFonts w:asciiTheme="majorHAnsi" w:hAnsiTheme="majorHAnsi" w:cstheme="majorHAnsi"/>
          <w:color w:val="auto"/>
          <w:sz w:val="20"/>
          <w:szCs w:val="20"/>
        </w:rPr>
        <w:t>children aged 9 months and over are</w:t>
      </w:r>
      <w:r w:rsidRPr="00AC581D">
        <w:rPr>
          <w:rFonts w:asciiTheme="majorHAnsi" w:hAnsiTheme="majorHAnsi" w:cstheme="majorHAnsi"/>
          <w:color w:val="auto"/>
          <w:sz w:val="20"/>
          <w:szCs w:val="20"/>
        </w:rPr>
        <w:t xml:space="preserve">, from the term after their birthdays, eligible for early years free entitlement (EYFE) funded hours 15 hours a week for 38 weeks per year (term-time only) or if the child attends year round, 570 hours stretched over the year. Some </w:t>
      </w:r>
      <w:proofErr w:type="gramStart"/>
      <w:r w:rsidRPr="00AC581D">
        <w:rPr>
          <w:rFonts w:asciiTheme="majorHAnsi" w:hAnsiTheme="majorHAnsi" w:cstheme="majorHAnsi"/>
          <w:color w:val="auto"/>
          <w:sz w:val="20"/>
          <w:szCs w:val="20"/>
        </w:rPr>
        <w:t>three and four year olds</w:t>
      </w:r>
      <w:proofErr w:type="gramEnd"/>
      <w:r w:rsidRPr="00AC581D">
        <w:rPr>
          <w:rFonts w:asciiTheme="majorHAnsi" w:hAnsiTheme="majorHAnsi" w:cstheme="majorHAnsi"/>
          <w:color w:val="auto"/>
          <w:sz w:val="20"/>
          <w:szCs w:val="20"/>
        </w:rPr>
        <w:t xml:space="preserve"> may be eligible for up to 30 funded hours a week (term-time only) 1140 stretched over the year. For further information go to the government’s </w:t>
      </w:r>
      <w:hyperlink r:id="rId11" w:history="1">
        <w:r w:rsidRPr="00AC581D">
          <w:rPr>
            <w:rStyle w:val="Hyperlink"/>
            <w:rFonts w:asciiTheme="majorHAnsi" w:hAnsiTheme="majorHAnsi" w:cstheme="majorHAnsi"/>
            <w:color w:val="auto"/>
            <w:sz w:val="20"/>
            <w:szCs w:val="20"/>
          </w:rPr>
          <w:t>childcare choices website</w:t>
        </w:r>
      </w:hyperlink>
      <w:r w:rsidRPr="00AC581D">
        <w:rPr>
          <w:rFonts w:asciiTheme="majorHAnsi" w:hAnsiTheme="majorHAnsi" w:cstheme="majorHAnsi"/>
          <w:color w:val="auto"/>
          <w:sz w:val="20"/>
          <w:szCs w:val="20"/>
        </w:rPr>
        <w:t xml:space="preserve"> .All eligible parents will receive an 11-digit code that they must share with their chosen childcare setting. The funding can be used at more than one setting.</w:t>
      </w:r>
    </w:p>
    <w:p w14:paraId="561EDD63" w14:textId="62559AC2" w:rsidR="009F2C03" w:rsidRDefault="0074269E" w:rsidP="009F2C03">
      <w:pPr>
        <w:spacing w:after="0" w:line="259" w:lineRule="auto"/>
        <w:ind w:left="284" w:right="140" w:firstLine="0"/>
        <w:jc w:val="center"/>
        <w:rPr>
          <w:rFonts w:asciiTheme="majorHAnsi" w:hAnsiTheme="majorHAnsi" w:cstheme="majorHAnsi"/>
          <w:b/>
          <w:bCs/>
          <w:sz w:val="20"/>
          <w:szCs w:val="20"/>
          <w:u w:val="single"/>
        </w:rPr>
      </w:pPr>
      <w:r>
        <w:rPr>
          <w:b/>
          <w:color w:val="3271AB"/>
          <w:sz w:val="36"/>
          <w:szCs w:val="32"/>
        </w:rPr>
        <w:t xml:space="preserve">‘Stretched’ </w:t>
      </w:r>
      <w:proofErr w:type="gramStart"/>
      <w:r w:rsidR="00F16472">
        <w:rPr>
          <w:b/>
          <w:color w:val="3271AB"/>
          <w:sz w:val="36"/>
          <w:szCs w:val="32"/>
        </w:rPr>
        <w:t>15 hour</w:t>
      </w:r>
      <w:proofErr w:type="gramEnd"/>
      <w:r w:rsidR="00F16472">
        <w:rPr>
          <w:b/>
          <w:color w:val="3271AB"/>
          <w:sz w:val="36"/>
          <w:szCs w:val="32"/>
        </w:rPr>
        <w:t xml:space="preserve"> offer</w:t>
      </w:r>
      <w:r w:rsidR="00805BA4">
        <w:rPr>
          <w:b/>
          <w:color w:val="3271AB"/>
          <w:sz w:val="36"/>
          <w:szCs w:val="32"/>
        </w:rPr>
        <w:br/>
      </w:r>
    </w:p>
    <w:p w14:paraId="4EA4ECBC" w14:textId="46B4FA78" w:rsidR="00021B20" w:rsidRDefault="00DA7CF6" w:rsidP="00021B20">
      <w:pPr>
        <w:spacing w:after="0" w:line="259" w:lineRule="auto"/>
        <w:ind w:left="284" w:right="140" w:firstLine="0"/>
        <w:rPr>
          <w:rFonts w:asciiTheme="majorHAnsi" w:hAnsiTheme="majorHAnsi" w:cstheme="majorHAnsi"/>
          <w:sz w:val="20"/>
          <w:szCs w:val="20"/>
        </w:rPr>
      </w:pPr>
      <w:r>
        <w:rPr>
          <w:rFonts w:asciiTheme="majorHAnsi" w:hAnsiTheme="majorHAnsi" w:cstheme="majorHAnsi"/>
          <w:sz w:val="20"/>
          <w:szCs w:val="20"/>
        </w:rPr>
        <w:t>Eligible children older than 9 months</w:t>
      </w:r>
      <w:r w:rsidR="00EB18F0" w:rsidRPr="008863D9">
        <w:rPr>
          <w:rFonts w:asciiTheme="majorHAnsi" w:hAnsiTheme="majorHAnsi" w:cstheme="majorHAnsi"/>
          <w:sz w:val="20"/>
          <w:szCs w:val="20"/>
        </w:rPr>
        <w:t xml:space="preserve"> and all </w:t>
      </w:r>
      <w:proofErr w:type="gramStart"/>
      <w:r w:rsidR="00EB18F0" w:rsidRPr="008863D9">
        <w:rPr>
          <w:rFonts w:asciiTheme="majorHAnsi" w:hAnsiTheme="majorHAnsi" w:cstheme="majorHAnsi"/>
          <w:sz w:val="20"/>
          <w:szCs w:val="20"/>
        </w:rPr>
        <w:t>three and four year olds</w:t>
      </w:r>
      <w:proofErr w:type="gramEnd"/>
      <w:r w:rsidR="00EB18F0" w:rsidRPr="008863D9">
        <w:rPr>
          <w:rFonts w:asciiTheme="majorHAnsi" w:hAnsiTheme="majorHAnsi" w:cstheme="majorHAnsi"/>
          <w:sz w:val="20"/>
          <w:szCs w:val="20"/>
        </w:rPr>
        <w:t xml:space="preserve"> can have up to 15 hours per week for 38 weeks each year. As Little Acorns Nursery School is open 52 weeks per </w:t>
      </w:r>
      <w:proofErr w:type="gramStart"/>
      <w:r w:rsidR="00EB18F0" w:rsidRPr="008863D9">
        <w:rPr>
          <w:rFonts w:asciiTheme="majorHAnsi" w:hAnsiTheme="majorHAnsi" w:cstheme="majorHAnsi"/>
          <w:sz w:val="20"/>
          <w:szCs w:val="20"/>
        </w:rPr>
        <w:t>year</w:t>
      </w:r>
      <w:proofErr w:type="gramEnd"/>
      <w:r w:rsidR="00EB18F0" w:rsidRPr="008863D9">
        <w:rPr>
          <w:rFonts w:asciiTheme="majorHAnsi" w:hAnsiTheme="majorHAnsi" w:cstheme="majorHAnsi"/>
          <w:sz w:val="20"/>
          <w:szCs w:val="20"/>
        </w:rPr>
        <w:t xml:space="preserve"> we</w:t>
      </w:r>
      <w:r w:rsidR="00607A14" w:rsidRPr="008863D9">
        <w:rPr>
          <w:rFonts w:asciiTheme="majorHAnsi" w:hAnsiTheme="majorHAnsi" w:cstheme="majorHAnsi"/>
          <w:sz w:val="20"/>
          <w:szCs w:val="20"/>
        </w:rPr>
        <w:t xml:space="preserve"> are able to</w:t>
      </w:r>
      <w:r w:rsidR="00EB18F0" w:rsidRPr="008863D9">
        <w:rPr>
          <w:rFonts w:asciiTheme="majorHAnsi" w:hAnsiTheme="majorHAnsi" w:cstheme="majorHAnsi"/>
          <w:sz w:val="20"/>
          <w:szCs w:val="20"/>
        </w:rPr>
        <w:t xml:space="preserve"> stretch your entitlement over all these weeks.</w:t>
      </w:r>
    </w:p>
    <w:p w14:paraId="6A4A70FE" w14:textId="77777777" w:rsidR="00021B20" w:rsidRDefault="00021B20" w:rsidP="00021B20">
      <w:pPr>
        <w:spacing w:after="0" w:line="259" w:lineRule="auto"/>
        <w:ind w:left="284" w:right="140" w:firstLine="0"/>
        <w:rPr>
          <w:rFonts w:asciiTheme="majorHAnsi" w:hAnsiTheme="majorHAnsi" w:cstheme="majorHAnsi"/>
          <w:sz w:val="20"/>
          <w:szCs w:val="20"/>
        </w:rPr>
      </w:pPr>
      <w:r w:rsidRPr="00021B20">
        <w:rPr>
          <w:rFonts w:asciiTheme="majorHAnsi" w:hAnsiTheme="majorHAnsi" w:cstheme="majorHAnsi"/>
          <w:sz w:val="20"/>
          <w:szCs w:val="20"/>
        </w:rPr>
        <w:t>EYFE only hours must include at least one full day on a Monday or Friday, unless we do not have availability on these days. In this circumstance we will offer a mid-week space. The remaining 50 hours will be offered as 5 ad hoc days (subject to availability) throughout the academic year</w:t>
      </w:r>
      <w:r>
        <w:rPr>
          <w:rFonts w:asciiTheme="majorHAnsi" w:hAnsiTheme="majorHAnsi" w:cstheme="majorHAnsi"/>
          <w:sz w:val="20"/>
          <w:szCs w:val="20"/>
        </w:rPr>
        <w:t>.</w:t>
      </w:r>
    </w:p>
    <w:p w14:paraId="06E95FA1" w14:textId="77777777" w:rsidR="00021B20" w:rsidRDefault="00021B20" w:rsidP="00021B20">
      <w:pPr>
        <w:spacing w:after="0" w:line="259" w:lineRule="auto"/>
        <w:ind w:left="284" w:right="140" w:firstLine="0"/>
        <w:rPr>
          <w:rFonts w:asciiTheme="majorHAnsi" w:hAnsiTheme="majorHAnsi" w:cstheme="majorHAnsi"/>
          <w:sz w:val="20"/>
          <w:szCs w:val="20"/>
        </w:rPr>
      </w:pPr>
    </w:p>
    <w:p w14:paraId="46C8E65A" w14:textId="737D13F9" w:rsidR="006B6CEE" w:rsidRPr="008863D9" w:rsidRDefault="0074269E" w:rsidP="00021B20">
      <w:pPr>
        <w:spacing w:after="0" w:line="259" w:lineRule="auto"/>
        <w:ind w:left="284" w:right="140" w:firstLine="0"/>
        <w:rPr>
          <w:rFonts w:asciiTheme="majorHAnsi" w:hAnsiTheme="majorHAnsi" w:cstheme="majorHAnsi"/>
          <w:sz w:val="20"/>
          <w:szCs w:val="20"/>
        </w:rPr>
      </w:pPr>
      <w:r w:rsidRPr="0074269E">
        <w:rPr>
          <w:rFonts w:asciiTheme="majorHAnsi" w:hAnsiTheme="majorHAnsi" w:cstheme="majorHAnsi"/>
          <w:color w:val="auto"/>
          <w:sz w:val="20"/>
          <w:szCs w:val="20"/>
        </w:rPr>
        <w:t xml:space="preserve">EYFE does not cover the costs of meals, consumables, and additional extras, so there is a small additional fee to pay alongside your funded hours. </w:t>
      </w:r>
      <w:r w:rsidR="000D3DE1" w:rsidRPr="008863D9">
        <w:rPr>
          <w:rFonts w:asciiTheme="majorHAnsi" w:hAnsiTheme="majorHAnsi" w:cstheme="majorHAnsi"/>
          <w:sz w:val="20"/>
          <w:szCs w:val="20"/>
        </w:rPr>
        <w:br/>
      </w:r>
      <w:r w:rsidR="00BD1D09" w:rsidRPr="008863D9">
        <w:rPr>
          <w:rFonts w:asciiTheme="majorHAnsi" w:hAnsiTheme="majorHAnsi" w:cstheme="majorHAnsi"/>
          <w:sz w:val="20"/>
          <w:szCs w:val="20"/>
        </w:rPr>
        <w:br/>
      </w:r>
      <w:r w:rsidR="006B311A" w:rsidRPr="008863D9">
        <w:rPr>
          <w:rFonts w:asciiTheme="majorHAnsi" w:hAnsiTheme="majorHAnsi" w:cstheme="majorHAnsi"/>
          <w:sz w:val="20"/>
          <w:szCs w:val="20"/>
        </w:rPr>
        <w:t>Your £</w:t>
      </w:r>
      <w:r w:rsidR="006B0412">
        <w:rPr>
          <w:rFonts w:asciiTheme="majorHAnsi" w:hAnsiTheme="majorHAnsi" w:cstheme="majorHAnsi"/>
          <w:sz w:val="20"/>
          <w:szCs w:val="20"/>
        </w:rPr>
        <w:t>7</w:t>
      </w:r>
      <w:r w:rsidR="006B311A" w:rsidRPr="008863D9">
        <w:rPr>
          <w:rFonts w:asciiTheme="majorHAnsi" w:hAnsiTheme="majorHAnsi" w:cstheme="majorHAnsi"/>
          <w:sz w:val="20"/>
          <w:szCs w:val="20"/>
        </w:rPr>
        <w:t xml:space="preserve"> per session</w:t>
      </w:r>
      <w:r w:rsidR="0044295D" w:rsidRPr="008863D9">
        <w:rPr>
          <w:rFonts w:asciiTheme="majorHAnsi" w:hAnsiTheme="majorHAnsi" w:cstheme="majorHAnsi"/>
          <w:sz w:val="20"/>
          <w:szCs w:val="20"/>
        </w:rPr>
        <w:t xml:space="preserve"> covers the cost of:</w:t>
      </w:r>
      <w:r w:rsidR="00C417FB" w:rsidRPr="008863D9">
        <w:rPr>
          <w:rFonts w:asciiTheme="majorHAnsi" w:hAnsiTheme="majorHAnsi" w:cstheme="majorHAnsi"/>
          <w:sz w:val="20"/>
          <w:szCs w:val="20"/>
        </w:rPr>
        <w:t xml:space="preserve"> </w:t>
      </w:r>
      <w:r w:rsidR="001D65CC" w:rsidRPr="008863D9">
        <w:rPr>
          <w:rFonts w:asciiTheme="majorHAnsi" w:hAnsiTheme="majorHAnsi" w:cstheme="majorHAnsi"/>
          <w:sz w:val="20"/>
          <w:szCs w:val="20"/>
        </w:rPr>
        <w:br/>
      </w:r>
      <w:r w:rsidR="000D3DE1" w:rsidRPr="008863D9">
        <w:rPr>
          <w:rFonts w:asciiTheme="majorHAnsi" w:hAnsiTheme="majorHAnsi" w:cstheme="majorHAnsi"/>
          <w:sz w:val="20"/>
          <w:szCs w:val="20"/>
        </w:rPr>
        <w:t>•</w:t>
      </w:r>
      <w:r w:rsidR="000D3DE1" w:rsidRPr="008863D9">
        <w:rPr>
          <w:rFonts w:asciiTheme="majorHAnsi" w:hAnsiTheme="majorHAnsi" w:cstheme="majorHAnsi"/>
          <w:sz w:val="20"/>
          <w:szCs w:val="20"/>
        </w:rPr>
        <w:tab/>
        <w:t>Nappies</w:t>
      </w:r>
      <w:r w:rsidR="001D65CC" w:rsidRPr="008863D9">
        <w:rPr>
          <w:rFonts w:asciiTheme="majorHAnsi" w:hAnsiTheme="majorHAnsi" w:cstheme="majorHAnsi"/>
          <w:sz w:val="20"/>
          <w:szCs w:val="20"/>
        </w:rPr>
        <w:br/>
      </w:r>
      <w:r w:rsidR="000D3DE1" w:rsidRPr="008863D9">
        <w:rPr>
          <w:rFonts w:asciiTheme="majorHAnsi" w:hAnsiTheme="majorHAnsi" w:cstheme="majorHAnsi"/>
          <w:sz w:val="20"/>
          <w:szCs w:val="20"/>
        </w:rPr>
        <w:t>•</w:t>
      </w:r>
      <w:r w:rsidR="000D3DE1" w:rsidRPr="008863D9">
        <w:rPr>
          <w:rFonts w:asciiTheme="majorHAnsi" w:hAnsiTheme="majorHAnsi" w:cstheme="majorHAnsi"/>
          <w:sz w:val="20"/>
          <w:szCs w:val="20"/>
        </w:rPr>
        <w:tab/>
        <w:t>Suncream</w:t>
      </w:r>
      <w:r w:rsidR="00423966">
        <w:rPr>
          <w:rFonts w:asciiTheme="majorHAnsi" w:hAnsiTheme="majorHAnsi" w:cstheme="majorHAnsi"/>
          <w:sz w:val="20"/>
          <w:szCs w:val="20"/>
        </w:rPr>
        <w:t>, c</w:t>
      </w:r>
      <w:r w:rsidR="000D3DE1" w:rsidRPr="008863D9">
        <w:rPr>
          <w:rFonts w:asciiTheme="majorHAnsi" w:hAnsiTheme="majorHAnsi" w:cstheme="majorHAnsi"/>
          <w:sz w:val="20"/>
          <w:szCs w:val="20"/>
        </w:rPr>
        <w:t>reams, lotions and wipes</w:t>
      </w:r>
      <w:r w:rsidR="001D65CC" w:rsidRPr="008863D9">
        <w:rPr>
          <w:rFonts w:asciiTheme="majorHAnsi" w:hAnsiTheme="majorHAnsi" w:cstheme="majorHAnsi"/>
          <w:sz w:val="20"/>
          <w:szCs w:val="20"/>
        </w:rPr>
        <w:br/>
      </w:r>
      <w:r w:rsidR="000D3DE1" w:rsidRPr="008863D9">
        <w:rPr>
          <w:rFonts w:asciiTheme="majorHAnsi" w:hAnsiTheme="majorHAnsi" w:cstheme="majorHAnsi"/>
          <w:sz w:val="20"/>
          <w:szCs w:val="20"/>
        </w:rPr>
        <w:t>•</w:t>
      </w:r>
      <w:r w:rsidR="000D3DE1" w:rsidRPr="008863D9">
        <w:rPr>
          <w:rFonts w:asciiTheme="majorHAnsi" w:hAnsiTheme="majorHAnsi" w:cstheme="majorHAnsi"/>
          <w:sz w:val="20"/>
          <w:szCs w:val="20"/>
        </w:rPr>
        <w:tab/>
        <w:t>Morning snack &amp; lunch (morning session)</w:t>
      </w:r>
      <w:r w:rsidR="001D65CC" w:rsidRPr="008863D9">
        <w:rPr>
          <w:rFonts w:asciiTheme="majorHAnsi" w:hAnsiTheme="majorHAnsi" w:cstheme="majorHAnsi"/>
          <w:sz w:val="20"/>
          <w:szCs w:val="20"/>
        </w:rPr>
        <w:br/>
      </w:r>
      <w:r w:rsidR="000D3DE1" w:rsidRPr="008863D9">
        <w:rPr>
          <w:rFonts w:asciiTheme="majorHAnsi" w:hAnsiTheme="majorHAnsi" w:cstheme="majorHAnsi"/>
          <w:sz w:val="20"/>
          <w:szCs w:val="20"/>
        </w:rPr>
        <w:t>•</w:t>
      </w:r>
      <w:r w:rsidR="000D3DE1" w:rsidRPr="008863D9">
        <w:rPr>
          <w:rFonts w:asciiTheme="majorHAnsi" w:hAnsiTheme="majorHAnsi" w:cstheme="majorHAnsi"/>
          <w:sz w:val="20"/>
          <w:szCs w:val="20"/>
        </w:rPr>
        <w:tab/>
        <w:t>Afternoon snack &amp; dinner (afternoon session)</w:t>
      </w:r>
      <w:r w:rsidR="009F2C03" w:rsidRPr="008863D9">
        <w:rPr>
          <w:rFonts w:asciiTheme="majorHAnsi" w:hAnsiTheme="majorHAnsi" w:cstheme="majorHAnsi"/>
          <w:sz w:val="20"/>
          <w:szCs w:val="20"/>
        </w:rPr>
        <w:t xml:space="preserve"> </w:t>
      </w:r>
      <w:r w:rsidR="001D65CC" w:rsidRPr="008863D9">
        <w:rPr>
          <w:rFonts w:asciiTheme="majorHAnsi" w:hAnsiTheme="majorHAnsi" w:cstheme="majorHAnsi"/>
          <w:sz w:val="20"/>
          <w:szCs w:val="20"/>
        </w:rPr>
        <w:br/>
      </w:r>
      <w:r w:rsidR="000D3DE1" w:rsidRPr="008863D9">
        <w:rPr>
          <w:rFonts w:asciiTheme="majorHAnsi" w:hAnsiTheme="majorHAnsi" w:cstheme="majorHAnsi"/>
          <w:sz w:val="20"/>
          <w:szCs w:val="20"/>
        </w:rPr>
        <w:t>•</w:t>
      </w:r>
      <w:r w:rsidR="000D3DE1" w:rsidRPr="008863D9">
        <w:rPr>
          <w:rFonts w:asciiTheme="majorHAnsi" w:hAnsiTheme="majorHAnsi" w:cstheme="majorHAnsi"/>
          <w:sz w:val="20"/>
          <w:szCs w:val="20"/>
        </w:rPr>
        <w:tab/>
        <w:t>Online access to our parent portal to access your child’s development profile and daily updates</w:t>
      </w:r>
      <w:r w:rsidR="001D65CC" w:rsidRPr="008863D9">
        <w:rPr>
          <w:rFonts w:asciiTheme="majorHAnsi" w:hAnsiTheme="majorHAnsi" w:cstheme="majorHAnsi"/>
          <w:sz w:val="20"/>
          <w:szCs w:val="20"/>
        </w:rPr>
        <w:br/>
      </w:r>
      <w:r w:rsidR="000D3DE1" w:rsidRPr="008863D9">
        <w:rPr>
          <w:rFonts w:asciiTheme="majorHAnsi" w:hAnsiTheme="majorHAnsi" w:cstheme="majorHAnsi"/>
          <w:sz w:val="20"/>
          <w:szCs w:val="20"/>
        </w:rPr>
        <w:t>•</w:t>
      </w:r>
      <w:r w:rsidR="000D3DE1" w:rsidRPr="008863D9">
        <w:rPr>
          <w:rFonts w:asciiTheme="majorHAnsi" w:hAnsiTheme="majorHAnsi" w:cstheme="majorHAnsi"/>
          <w:sz w:val="20"/>
          <w:szCs w:val="20"/>
        </w:rPr>
        <w:tab/>
        <w:t xml:space="preserve">Outdoor </w:t>
      </w:r>
      <w:proofErr w:type="spellStart"/>
      <w:r w:rsidR="000D3DE1" w:rsidRPr="008863D9">
        <w:rPr>
          <w:rFonts w:asciiTheme="majorHAnsi" w:hAnsiTheme="majorHAnsi" w:cstheme="majorHAnsi"/>
          <w:sz w:val="20"/>
          <w:szCs w:val="20"/>
        </w:rPr>
        <w:t>puddlesuits</w:t>
      </w:r>
      <w:proofErr w:type="spellEnd"/>
      <w:r w:rsidR="000D3DE1" w:rsidRPr="008863D9">
        <w:rPr>
          <w:rFonts w:asciiTheme="majorHAnsi" w:hAnsiTheme="majorHAnsi" w:cstheme="majorHAnsi"/>
          <w:sz w:val="20"/>
          <w:szCs w:val="20"/>
        </w:rPr>
        <w:t xml:space="preserve"> for outside play whatever the weather</w:t>
      </w:r>
    </w:p>
    <w:p w14:paraId="397645AD" w14:textId="5F12A7A1" w:rsidR="00C942D4" w:rsidRPr="008863D9" w:rsidRDefault="00C942D4" w:rsidP="00C942D4">
      <w:pPr>
        <w:pStyle w:val="font8"/>
        <w:ind w:left="284" w:right="140"/>
        <w:rPr>
          <w:rFonts w:asciiTheme="majorHAnsi" w:hAnsiTheme="majorHAnsi" w:cstheme="majorHAnsi"/>
          <w:sz w:val="20"/>
          <w:szCs w:val="20"/>
        </w:rPr>
      </w:pPr>
      <w:r w:rsidRPr="008863D9">
        <w:rPr>
          <w:rFonts w:asciiTheme="majorHAnsi" w:hAnsiTheme="majorHAnsi" w:cstheme="majorHAnsi"/>
          <w:sz w:val="20"/>
          <w:szCs w:val="20"/>
        </w:rPr>
        <w:t>If you do not wish the nursery to provide these extras then we will advise you on what to bring in terms of meals</w:t>
      </w:r>
      <w:r w:rsidR="008863D9" w:rsidRPr="008863D9">
        <w:rPr>
          <w:rFonts w:asciiTheme="majorHAnsi" w:hAnsiTheme="majorHAnsi" w:cstheme="majorHAnsi"/>
          <w:sz w:val="20"/>
          <w:szCs w:val="20"/>
        </w:rPr>
        <w:t xml:space="preserve">, clothing </w:t>
      </w:r>
      <w:r w:rsidRPr="008863D9">
        <w:rPr>
          <w:rFonts w:asciiTheme="majorHAnsi" w:hAnsiTheme="majorHAnsi" w:cstheme="majorHAnsi"/>
          <w:sz w:val="20"/>
          <w:szCs w:val="20"/>
        </w:rPr>
        <w:t xml:space="preserve">and toiletries. </w:t>
      </w:r>
    </w:p>
    <w:tbl>
      <w:tblPr>
        <w:tblW w:w="7744" w:type="dxa"/>
        <w:tblInd w:w="1499" w:type="dxa"/>
        <w:tblLook w:val="04A0" w:firstRow="1" w:lastRow="0" w:firstColumn="1" w:lastColumn="0" w:noHBand="0" w:noVBand="1"/>
      </w:tblPr>
      <w:tblGrid>
        <w:gridCol w:w="2357"/>
        <w:gridCol w:w="1077"/>
        <w:gridCol w:w="1078"/>
        <w:gridCol w:w="1078"/>
        <w:gridCol w:w="1077"/>
        <w:gridCol w:w="1077"/>
      </w:tblGrid>
      <w:tr w:rsidR="00805BA4" w:rsidRPr="00805BA4" w14:paraId="5BDA2766" w14:textId="77777777" w:rsidTr="00805BA4">
        <w:trPr>
          <w:trHeight w:val="316"/>
        </w:trPr>
        <w:tc>
          <w:tcPr>
            <w:tcW w:w="4512" w:type="dxa"/>
            <w:gridSpan w:val="3"/>
            <w:tcBorders>
              <w:top w:val="single" w:sz="8" w:space="0" w:color="F0F0F0"/>
              <w:left w:val="single" w:sz="8" w:space="0" w:color="F0F0F0"/>
              <w:bottom w:val="nil"/>
              <w:right w:val="nil"/>
            </w:tcBorders>
            <w:shd w:val="clear" w:color="000000" w:fill="FFFFFF"/>
            <w:vAlign w:val="center"/>
            <w:hideMark/>
          </w:tcPr>
          <w:p w14:paraId="5AC0A800" w14:textId="78D59B6E" w:rsidR="00805BA4" w:rsidRPr="00D85C12" w:rsidRDefault="00D85C12" w:rsidP="00D85C12">
            <w:pPr>
              <w:spacing w:after="0" w:line="240" w:lineRule="auto"/>
              <w:ind w:right="140"/>
              <w:rPr>
                <w:rFonts w:ascii="Lato" w:eastAsia="Times New Roman" w:hAnsi="Lato"/>
                <w:b/>
                <w:bCs/>
                <w:color w:val="auto"/>
                <w:sz w:val="14"/>
                <w:szCs w:val="14"/>
              </w:rPr>
            </w:pPr>
            <w:r w:rsidRPr="00D85C12">
              <w:rPr>
                <w:rFonts w:ascii="Lato" w:eastAsia="Times New Roman" w:hAnsi="Lato"/>
                <w:b/>
                <w:bCs/>
                <w:color w:val="auto"/>
                <w:sz w:val="14"/>
                <w:szCs w:val="14"/>
              </w:rPr>
              <w:t>CHILDREN  </w:t>
            </w:r>
            <w:r w:rsidR="00DA7CF6">
              <w:rPr>
                <w:rFonts w:ascii="Lato" w:eastAsia="Times New Roman" w:hAnsi="Lato"/>
                <w:b/>
                <w:bCs/>
                <w:color w:val="auto"/>
                <w:sz w:val="14"/>
                <w:szCs w:val="14"/>
              </w:rPr>
              <w:t xml:space="preserve">9 months </w:t>
            </w:r>
            <w:proofErr w:type="gramStart"/>
            <w:r w:rsidR="00610537">
              <w:rPr>
                <w:rFonts w:ascii="Lato" w:eastAsia="Times New Roman" w:hAnsi="Lato"/>
                <w:b/>
                <w:bCs/>
                <w:color w:val="auto"/>
                <w:sz w:val="14"/>
                <w:szCs w:val="14"/>
              </w:rPr>
              <w:t>+</w:t>
            </w:r>
            <w:r w:rsidRPr="00D85C12">
              <w:rPr>
                <w:rFonts w:ascii="Lato" w:eastAsia="Times New Roman" w:hAnsi="Lato"/>
                <w:b/>
                <w:bCs/>
                <w:color w:val="auto"/>
                <w:sz w:val="14"/>
                <w:szCs w:val="14"/>
              </w:rPr>
              <w:t xml:space="preserve">  (</w:t>
            </w:r>
            <w:proofErr w:type="gramEnd"/>
            <w:r w:rsidRPr="00D85C12">
              <w:rPr>
                <w:rFonts w:ascii="Lato" w:eastAsia="Times New Roman" w:hAnsi="Lato"/>
                <w:b/>
                <w:bCs/>
                <w:color w:val="auto"/>
                <w:sz w:val="14"/>
                <w:szCs w:val="14"/>
              </w:rPr>
              <w:t>if eligibl</w:t>
            </w:r>
            <w:r w:rsidR="00DA7CF6">
              <w:rPr>
                <w:rFonts w:ascii="Lato" w:eastAsia="Times New Roman" w:hAnsi="Lato"/>
                <w:b/>
                <w:bCs/>
                <w:color w:val="auto"/>
                <w:sz w:val="14"/>
                <w:szCs w:val="14"/>
              </w:rPr>
              <w:t>e</w:t>
            </w:r>
            <w:r w:rsidRPr="00D85C12">
              <w:rPr>
                <w:rFonts w:ascii="Lato" w:eastAsia="Times New Roman" w:hAnsi="Lato"/>
                <w:b/>
                <w:bCs/>
                <w:color w:val="auto"/>
                <w:sz w:val="14"/>
                <w:szCs w:val="14"/>
              </w:rPr>
              <w:t xml:space="preserve">)  </w:t>
            </w:r>
          </w:p>
        </w:tc>
        <w:tc>
          <w:tcPr>
            <w:tcW w:w="1078" w:type="dxa"/>
            <w:tcBorders>
              <w:top w:val="single" w:sz="8" w:space="0" w:color="F0F0F0"/>
              <w:left w:val="nil"/>
              <w:bottom w:val="nil"/>
              <w:right w:val="nil"/>
            </w:tcBorders>
            <w:shd w:val="clear" w:color="000000" w:fill="FFFFFF"/>
            <w:vAlign w:val="center"/>
            <w:hideMark/>
          </w:tcPr>
          <w:p w14:paraId="2BF9F77F"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 </w:t>
            </w:r>
          </w:p>
        </w:tc>
        <w:tc>
          <w:tcPr>
            <w:tcW w:w="1077" w:type="dxa"/>
            <w:tcBorders>
              <w:top w:val="single" w:sz="8" w:space="0" w:color="F0F0F0"/>
              <w:left w:val="nil"/>
              <w:bottom w:val="nil"/>
              <w:right w:val="nil"/>
            </w:tcBorders>
            <w:shd w:val="clear" w:color="000000" w:fill="FFFFFF"/>
            <w:vAlign w:val="center"/>
            <w:hideMark/>
          </w:tcPr>
          <w:p w14:paraId="2F988167"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 </w:t>
            </w:r>
          </w:p>
        </w:tc>
        <w:tc>
          <w:tcPr>
            <w:tcW w:w="1077" w:type="dxa"/>
            <w:tcBorders>
              <w:top w:val="single" w:sz="8" w:space="0" w:color="F0F0F0"/>
              <w:left w:val="nil"/>
              <w:bottom w:val="nil"/>
              <w:right w:val="single" w:sz="8" w:space="0" w:color="F0F0F0"/>
            </w:tcBorders>
            <w:shd w:val="clear" w:color="000000" w:fill="FFFFFF"/>
            <w:vAlign w:val="center"/>
            <w:hideMark/>
          </w:tcPr>
          <w:p w14:paraId="08A92416"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 </w:t>
            </w:r>
          </w:p>
        </w:tc>
      </w:tr>
      <w:tr w:rsidR="009F2C03" w:rsidRPr="00805BA4" w14:paraId="211F7BDF" w14:textId="77777777" w:rsidTr="00805BA4">
        <w:trPr>
          <w:trHeight w:val="316"/>
        </w:trPr>
        <w:tc>
          <w:tcPr>
            <w:tcW w:w="2357" w:type="dxa"/>
            <w:tcBorders>
              <w:top w:val="single" w:sz="4" w:space="0" w:color="auto"/>
              <w:left w:val="single" w:sz="4" w:space="0" w:color="auto"/>
              <w:bottom w:val="single" w:sz="4" w:space="0" w:color="auto"/>
              <w:right w:val="single" w:sz="4" w:space="0" w:color="auto"/>
            </w:tcBorders>
            <w:shd w:val="clear" w:color="000000" w:fill="F9F9F9"/>
            <w:vAlign w:val="center"/>
            <w:hideMark/>
          </w:tcPr>
          <w:p w14:paraId="5B2651DD" w14:textId="77777777" w:rsidR="00805BA4" w:rsidRPr="00D85C12" w:rsidRDefault="00805BA4" w:rsidP="009F2C03">
            <w:pPr>
              <w:spacing w:after="0" w:line="240" w:lineRule="auto"/>
              <w:ind w:left="284" w:right="140" w:firstLine="0"/>
              <w:jc w:val="center"/>
              <w:rPr>
                <w:rFonts w:ascii="Lato" w:eastAsia="Times New Roman" w:hAnsi="Lato"/>
                <w:color w:val="auto"/>
                <w:sz w:val="14"/>
                <w:szCs w:val="14"/>
              </w:rPr>
            </w:pPr>
            <w:r w:rsidRPr="00D85C12">
              <w:rPr>
                <w:rFonts w:ascii="Lato" w:eastAsia="Times New Roman" w:hAnsi="Lato"/>
                <w:color w:val="auto"/>
                <w:sz w:val="14"/>
                <w:szCs w:val="14"/>
              </w:rPr>
              <w:t>Full days per week</w:t>
            </w:r>
          </w:p>
        </w:tc>
        <w:tc>
          <w:tcPr>
            <w:tcW w:w="1077" w:type="dxa"/>
            <w:tcBorders>
              <w:top w:val="single" w:sz="4" w:space="0" w:color="auto"/>
              <w:left w:val="nil"/>
              <w:bottom w:val="single" w:sz="4" w:space="0" w:color="auto"/>
              <w:right w:val="single" w:sz="4" w:space="0" w:color="auto"/>
            </w:tcBorders>
            <w:shd w:val="clear" w:color="000000" w:fill="F9F9F9"/>
            <w:vAlign w:val="center"/>
            <w:hideMark/>
          </w:tcPr>
          <w:p w14:paraId="681F7502" w14:textId="77777777" w:rsidR="00805BA4" w:rsidRPr="00D85C12" w:rsidRDefault="00805BA4" w:rsidP="009F2C03">
            <w:pPr>
              <w:spacing w:after="0" w:line="240" w:lineRule="auto"/>
              <w:ind w:left="284" w:right="140" w:firstLine="0"/>
              <w:jc w:val="center"/>
              <w:rPr>
                <w:rFonts w:ascii="Lato" w:eastAsia="Times New Roman" w:hAnsi="Lato"/>
                <w:color w:val="auto"/>
                <w:sz w:val="14"/>
                <w:szCs w:val="14"/>
              </w:rPr>
            </w:pPr>
            <w:r w:rsidRPr="00D85C12">
              <w:rPr>
                <w:rFonts w:ascii="Lato" w:eastAsia="Times New Roman" w:hAnsi="Lato"/>
                <w:color w:val="auto"/>
                <w:sz w:val="14"/>
                <w:szCs w:val="14"/>
              </w:rPr>
              <w:t>1</w:t>
            </w:r>
          </w:p>
        </w:tc>
        <w:tc>
          <w:tcPr>
            <w:tcW w:w="1078" w:type="dxa"/>
            <w:tcBorders>
              <w:top w:val="single" w:sz="4" w:space="0" w:color="auto"/>
              <w:left w:val="nil"/>
              <w:bottom w:val="single" w:sz="4" w:space="0" w:color="auto"/>
              <w:right w:val="single" w:sz="4" w:space="0" w:color="auto"/>
            </w:tcBorders>
            <w:shd w:val="clear" w:color="000000" w:fill="F9F9F9"/>
            <w:vAlign w:val="center"/>
            <w:hideMark/>
          </w:tcPr>
          <w:p w14:paraId="19D8B2E2" w14:textId="77777777" w:rsidR="00805BA4" w:rsidRPr="00D85C12" w:rsidRDefault="00805BA4" w:rsidP="009F2C03">
            <w:pPr>
              <w:spacing w:after="0" w:line="240" w:lineRule="auto"/>
              <w:ind w:left="284" w:right="140" w:firstLine="0"/>
              <w:jc w:val="center"/>
              <w:rPr>
                <w:rFonts w:ascii="Lato" w:eastAsia="Times New Roman" w:hAnsi="Lato"/>
                <w:color w:val="auto"/>
                <w:sz w:val="14"/>
                <w:szCs w:val="14"/>
              </w:rPr>
            </w:pPr>
            <w:r w:rsidRPr="00D85C12">
              <w:rPr>
                <w:rFonts w:ascii="Lato" w:eastAsia="Times New Roman" w:hAnsi="Lato"/>
                <w:color w:val="auto"/>
                <w:sz w:val="14"/>
                <w:szCs w:val="14"/>
              </w:rPr>
              <w:t>2</w:t>
            </w:r>
          </w:p>
        </w:tc>
        <w:tc>
          <w:tcPr>
            <w:tcW w:w="1078" w:type="dxa"/>
            <w:tcBorders>
              <w:top w:val="single" w:sz="4" w:space="0" w:color="auto"/>
              <w:left w:val="nil"/>
              <w:bottom w:val="single" w:sz="4" w:space="0" w:color="auto"/>
              <w:right w:val="single" w:sz="4" w:space="0" w:color="auto"/>
            </w:tcBorders>
            <w:shd w:val="clear" w:color="000000" w:fill="F9F9F9"/>
            <w:vAlign w:val="center"/>
            <w:hideMark/>
          </w:tcPr>
          <w:p w14:paraId="295343D2"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3</w:t>
            </w:r>
          </w:p>
        </w:tc>
        <w:tc>
          <w:tcPr>
            <w:tcW w:w="1077" w:type="dxa"/>
            <w:tcBorders>
              <w:top w:val="single" w:sz="4" w:space="0" w:color="auto"/>
              <w:left w:val="nil"/>
              <w:bottom w:val="single" w:sz="4" w:space="0" w:color="auto"/>
              <w:right w:val="single" w:sz="4" w:space="0" w:color="auto"/>
            </w:tcBorders>
            <w:shd w:val="clear" w:color="000000" w:fill="F9F9F9"/>
            <w:vAlign w:val="center"/>
            <w:hideMark/>
          </w:tcPr>
          <w:p w14:paraId="7A5DA035"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4</w:t>
            </w:r>
          </w:p>
        </w:tc>
        <w:tc>
          <w:tcPr>
            <w:tcW w:w="1077" w:type="dxa"/>
            <w:tcBorders>
              <w:top w:val="single" w:sz="4" w:space="0" w:color="auto"/>
              <w:left w:val="nil"/>
              <w:bottom w:val="single" w:sz="4" w:space="0" w:color="auto"/>
              <w:right w:val="single" w:sz="4" w:space="0" w:color="auto"/>
            </w:tcBorders>
            <w:shd w:val="clear" w:color="000000" w:fill="F9F9F9"/>
            <w:vAlign w:val="center"/>
            <w:hideMark/>
          </w:tcPr>
          <w:p w14:paraId="74D8180C"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5</w:t>
            </w:r>
          </w:p>
        </w:tc>
      </w:tr>
      <w:tr w:rsidR="009F2C03" w:rsidRPr="00805BA4" w14:paraId="1B68E24C" w14:textId="77777777" w:rsidTr="00805BA4">
        <w:trPr>
          <w:trHeight w:val="316"/>
        </w:trPr>
        <w:tc>
          <w:tcPr>
            <w:tcW w:w="2357" w:type="dxa"/>
            <w:tcBorders>
              <w:top w:val="nil"/>
              <w:left w:val="single" w:sz="4" w:space="0" w:color="auto"/>
              <w:bottom w:val="single" w:sz="4" w:space="0" w:color="auto"/>
              <w:right w:val="single" w:sz="4" w:space="0" w:color="auto"/>
            </w:tcBorders>
            <w:shd w:val="clear" w:color="000000" w:fill="FFFFFF"/>
            <w:vAlign w:val="center"/>
            <w:hideMark/>
          </w:tcPr>
          <w:p w14:paraId="4FDFE90F" w14:textId="77777777" w:rsidR="00805BA4" w:rsidRPr="00D85C12" w:rsidRDefault="00805BA4" w:rsidP="009F2C03">
            <w:pPr>
              <w:spacing w:after="0" w:line="240" w:lineRule="auto"/>
              <w:ind w:left="284" w:right="140" w:firstLine="0"/>
              <w:jc w:val="center"/>
              <w:rPr>
                <w:rFonts w:ascii="Lato" w:eastAsia="Times New Roman" w:hAnsi="Lato"/>
                <w:color w:val="auto"/>
                <w:sz w:val="14"/>
                <w:szCs w:val="14"/>
              </w:rPr>
            </w:pPr>
            <w:r w:rsidRPr="00D85C12">
              <w:rPr>
                <w:rFonts w:ascii="Lato" w:eastAsia="Times New Roman" w:hAnsi="Lato"/>
                <w:color w:val="auto"/>
                <w:sz w:val="14"/>
                <w:szCs w:val="14"/>
              </w:rPr>
              <w:t>EYFE Hours included</w:t>
            </w:r>
          </w:p>
        </w:tc>
        <w:tc>
          <w:tcPr>
            <w:tcW w:w="1077" w:type="dxa"/>
            <w:tcBorders>
              <w:top w:val="nil"/>
              <w:left w:val="nil"/>
              <w:bottom w:val="single" w:sz="4" w:space="0" w:color="auto"/>
              <w:right w:val="single" w:sz="4" w:space="0" w:color="auto"/>
            </w:tcBorders>
            <w:shd w:val="clear" w:color="000000" w:fill="FFFFFF"/>
            <w:vAlign w:val="center"/>
            <w:hideMark/>
          </w:tcPr>
          <w:p w14:paraId="5BFCD67D" w14:textId="77777777" w:rsidR="00805BA4" w:rsidRPr="00D85C12" w:rsidRDefault="00805BA4" w:rsidP="009F2C03">
            <w:pPr>
              <w:spacing w:after="0" w:line="240" w:lineRule="auto"/>
              <w:ind w:left="284" w:right="140" w:firstLine="0"/>
              <w:jc w:val="center"/>
              <w:rPr>
                <w:rFonts w:ascii="Lato" w:eastAsia="Times New Roman" w:hAnsi="Lato"/>
                <w:color w:val="auto"/>
                <w:sz w:val="14"/>
                <w:szCs w:val="14"/>
              </w:rPr>
            </w:pPr>
            <w:r w:rsidRPr="00D85C12">
              <w:rPr>
                <w:rFonts w:ascii="Lato" w:eastAsia="Times New Roman" w:hAnsi="Lato"/>
                <w:color w:val="auto"/>
                <w:sz w:val="14"/>
                <w:szCs w:val="14"/>
              </w:rPr>
              <w:t>10 hrs</w:t>
            </w:r>
          </w:p>
        </w:tc>
        <w:tc>
          <w:tcPr>
            <w:tcW w:w="1078" w:type="dxa"/>
            <w:tcBorders>
              <w:top w:val="nil"/>
              <w:left w:val="nil"/>
              <w:bottom w:val="single" w:sz="4" w:space="0" w:color="auto"/>
              <w:right w:val="single" w:sz="4" w:space="0" w:color="auto"/>
            </w:tcBorders>
            <w:shd w:val="clear" w:color="000000" w:fill="FFFFFF"/>
            <w:vAlign w:val="center"/>
            <w:hideMark/>
          </w:tcPr>
          <w:p w14:paraId="0DBD64C9" w14:textId="77777777" w:rsidR="00805BA4" w:rsidRPr="00D85C12" w:rsidRDefault="00805BA4" w:rsidP="009F2C03">
            <w:pPr>
              <w:spacing w:after="0" w:line="240" w:lineRule="auto"/>
              <w:ind w:left="284" w:right="140" w:firstLine="0"/>
              <w:jc w:val="center"/>
              <w:rPr>
                <w:rFonts w:ascii="Lato" w:eastAsia="Times New Roman" w:hAnsi="Lato"/>
                <w:color w:val="auto"/>
                <w:sz w:val="14"/>
                <w:szCs w:val="14"/>
              </w:rPr>
            </w:pPr>
            <w:r w:rsidRPr="00D85C12">
              <w:rPr>
                <w:rFonts w:ascii="Lato" w:eastAsia="Times New Roman" w:hAnsi="Lato"/>
                <w:color w:val="auto"/>
                <w:sz w:val="14"/>
                <w:szCs w:val="14"/>
              </w:rPr>
              <w:t>10 hrs</w:t>
            </w:r>
          </w:p>
        </w:tc>
        <w:tc>
          <w:tcPr>
            <w:tcW w:w="1078" w:type="dxa"/>
            <w:tcBorders>
              <w:top w:val="nil"/>
              <w:left w:val="nil"/>
              <w:bottom w:val="single" w:sz="4" w:space="0" w:color="auto"/>
              <w:right w:val="single" w:sz="4" w:space="0" w:color="auto"/>
            </w:tcBorders>
            <w:shd w:val="clear" w:color="000000" w:fill="FFFFFF"/>
            <w:vAlign w:val="center"/>
            <w:hideMark/>
          </w:tcPr>
          <w:p w14:paraId="35D031A9"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10 hrs</w:t>
            </w:r>
          </w:p>
        </w:tc>
        <w:tc>
          <w:tcPr>
            <w:tcW w:w="1077" w:type="dxa"/>
            <w:tcBorders>
              <w:top w:val="nil"/>
              <w:left w:val="nil"/>
              <w:bottom w:val="single" w:sz="4" w:space="0" w:color="auto"/>
              <w:right w:val="single" w:sz="4" w:space="0" w:color="auto"/>
            </w:tcBorders>
            <w:shd w:val="clear" w:color="000000" w:fill="FFFFFF"/>
            <w:vAlign w:val="center"/>
            <w:hideMark/>
          </w:tcPr>
          <w:p w14:paraId="0F0DF48B"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10 hrs</w:t>
            </w:r>
          </w:p>
        </w:tc>
        <w:tc>
          <w:tcPr>
            <w:tcW w:w="1077" w:type="dxa"/>
            <w:tcBorders>
              <w:top w:val="nil"/>
              <w:left w:val="nil"/>
              <w:bottom w:val="single" w:sz="4" w:space="0" w:color="auto"/>
              <w:right w:val="single" w:sz="4" w:space="0" w:color="auto"/>
            </w:tcBorders>
            <w:shd w:val="clear" w:color="000000" w:fill="FFFFFF"/>
            <w:vAlign w:val="center"/>
            <w:hideMark/>
          </w:tcPr>
          <w:p w14:paraId="256B2B4D"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10 hrs</w:t>
            </w:r>
          </w:p>
        </w:tc>
      </w:tr>
      <w:tr w:rsidR="009F2C03" w:rsidRPr="00805BA4" w14:paraId="78D86FD7" w14:textId="77777777" w:rsidTr="00805BA4">
        <w:trPr>
          <w:trHeight w:val="316"/>
        </w:trPr>
        <w:tc>
          <w:tcPr>
            <w:tcW w:w="2357" w:type="dxa"/>
            <w:tcBorders>
              <w:top w:val="nil"/>
              <w:left w:val="single" w:sz="4" w:space="0" w:color="auto"/>
              <w:bottom w:val="single" w:sz="4" w:space="0" w:color="auto"/>
              <w:right w:val="single" w:sz="4" w:space="0" w:color="auto"/>
            </w:tcBorders>
            <w:shd w:val="clear" w:color="000000" w:fill="F9F9F9"/>
            <w:vAlign w:val="center"/>
            <w:hideMark/>
          </w:tcPr>
          <w:p w14:paraId="21BE2F5D" w14:textId="77777777" w:rsidR="00805BA4" w:rsidRPr="00D85C12" w:rsidRDefault="00805BA4" w:rsidP="009F2C03">
            <w:pPr>
              <w:spacing w:after="0" w:line="240" w:lineRule="auto"/>
              <w:ind w:left="284" w:right="140" w:firstLine="0"/>
              <w:jc w:val="center"/>
              <w:rPr>
                <w:rFonts w:ascii="Lato" w:eastAsia="Times New Roman" w:hAnsi="Lato"/>
                <w:color w:val="auto"/>
                <w:sz w:val="14"/>
                <w:szCs w:val="14"/>
              </w:rPr>
            </w:pPr>
            <w:r w:rsidRPr="00D85C12">
              <w:rPr>
                <w:rFonts w:ascii="Lato" w:eastAsia="Times New Roman" w:hAnsi="Lato"/>
                <w:color w:val="auto"/>
                <w:sz w:val="14"/>
                <w:szCs w:val="14"/>
              </w:rPr>
              <w:t>Fees for teaching hours per day</w:t>
            </w:r>
          </w:p>
        </w:tc>
        <w:tc>
          <w:tcPr>
            <w:tcW w:w="1077" w:type="dxa"/>
            <w:tcBorders>
              <w:top w:val="nil"/>
              <w:left w:val="nil"/>
              <w:bottom w:val="single" w:sz="4" w:space="0" w:color="auto"/>
              <w:right w:val="single" w:sz="4" w:space="0" w:color="auto"/>
            </w:tcBorders>
            <w:shd w:val="clear" w:color="000000" w:fill="F9F9F9"/>
            <w:vAlign w:val="center"/>
            <w:hideMark/>
          </w:tcPr>
          <w:p w14:paraId="182BCDA4" w14:textId="77777777" w:rsidR="00805BA4" w:rsidRPr="00D85C12" w:rsidRDefault="00805BA4" w:rsidP="009F2C03">
            <w:pPr>
              <w:spacing w:after="0" w:line="240" w:lineRule="auto"/>
              <w:ind w:left="284" w:right="140" w:firstLine="0"/>
              <w:jc w:val="center"/>
              <w:rPr>
                <w:rFonts w:ascii="Lato" w:eastAsia="Times New Roman" w:hAnsi="Lato"/>
                <w:color w:val="auto"/>
                <w:sz w:val="14"/>
                <w:szCs w:val="14"/>
              </w:rPr>
            </w:pPr>
            <w:r w:rsidRPr="00D85C12">
              <w:rPr>
                <w:rFonts w:ascii="Lato" w:eastAsia="Times New Roman" w:hAnsi="Lato"/>
                <w:color w:val="auto"/>
                <w:sz w:val="14"/>
                <w:szCs w:val="14"/>
              </w:rPr>
              <w:t>£0.00</w:t>
            </w:r>
          </w:p>
        </w:tc>
        <w:tc>
          <w:tcPr>
            <w:tcW w:w="1078" w:type="dxa"/>
            <w:tcBorders>
              <w:top w:val="nil"/>
              <w:left w:val="nil"/>
              <w:bottom w:val="single" w:sz="4" w:space="0" w:color="auto"/>
              <w:right w:val="single" w:sz="4" w:space="0" w:color="auto"/>
            </w:tcBorders>
            <w:shd w:val="clear" w:color="000000" w:fill="F9F9F9"/>
            <w:vAlign w:val="center"/>
            <w:hideMark/>
          </w:tcPr>
          <w:p w14:paraId="637CD1A9" w14:textId="263175FB" w:rsidR="00805BA4" w:rsidRPr="00D85C12" w:rsidRDefault="00805BA4" w:rsidP="009F2C03">
            <w:pPr>
              <w:spacing w:after="0" w:line="240" w:lineRule="auto"/>
              <w:ind w:left="284" w:right="140" w:firstLine="0"/>
              <w:jc w:val="center"/>
              <w:rPr>
                <w:rFonts w:ascii="Lato" w:eastAsia="Times New Roman" w:hAnsi="Lato"/>
                <w:color w:val="auto"/>
                <w:sz w:val="14"/>
                <w:szCs w:val="14"/>
              </w:rPr>
            </w:pPr>
            <w:r w:rsidRPr="00D85C12">
              <w:rPr>
                <w:rFonts w:ascii="Lato" w:eastAsia="Times New Roman" w:hAnsi="Lato"/>
                <w:color w:val="auto"/>
                <w:sz w:val="14"/>
                <w:szCs w:val="14"/>
              </w:rPr>
              <w:t>£</w:t>
            </w:r>
            <w:r w:rsidR="00783CD7">
              <w:rPr>
                <w:rFonts w:ascii="Lato" w:eastAsia="Times New Roman" w:hAnsi="Lato"/>
                <w:color w:val="auto"/>
                <w:sz w:val="14"/>
                <w:szCs w:val="14"/>
              </w:rPr>
              <w:t>78</w:t>
            </w:r>
          </w:p>
        </w:tc>
        <w:tc>
          <w:tcPr>
            <w:tcW w:w="1078" w:type="dxa"/>
            <w:tcBorders>
              <w:top w:val="nil"/>
              <w:left w:val="nil"/>
              <w:bottom w:val="single" w:sz="4" w:space="0" w:color="auto"/>
              <w:right w:val="single" w:sz="4" w:space="0" w:color="auto"/>
            </w:tcBorders>
            <w:shd w:val="clear" w:color="000000" w:fill="F9F9F9"/>
            <w:vAlign w:val="center"/>
            <w:hideMark/>
          </w:tcPr>
          <w:p w14:paraId="46842C5E" w14:textId="590CB9A0"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w:t>
            </w:r>
            <w:r w:rsidR="00783CD7">
              <w:rPr>
                <w:rFonts w:ascii="Lato" w:eastAsia="Times New Roman" w:hAnsi="Lato"/>
                <w:color w:val="5C5C5C"/>
                <w:sz w:val="14"/>
                <w:szCs w:val="14"/>
              </w:rPr>
              <w:t>78</w:t>
            </w:r>
          </w:p>
        </w:tc>
        <w:tc>
          <w:tcPr>
            <w:tcW w:w="1077" w:type="dxa"/>
            <w:tcBorders>
              <w:top w:val="nil"/>
              <w:left w:val="nil"/>
              <w:bottom w:val="single" w:sz="4" w:space="0" w:color="auto"/>
              <w:right w:val="single" w:sz="4" w:space="0" w:color="auto"/>
            </w:tcBorders>
            <w:shd w:val="clear" w:color="000000" w:fill="F9F9F9"/>
            <w:vAlign w:val="center"/>
            <w:hideMark/>
          </w:tcPr>
          <w:p w14:paraId="57A6E22C" w14:textId="69CB14C2"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w:t>
            </w:r>
            <w:r w:rsidR="00783CD7">
              <w:rPr>
                <w:rFonts w:ascii="Lato" w:eastAsia="Times New Roman" w:hAnsi="Lato"/>
                <w:color w:val="5C5C5C"/>
                <w:sz w:val="14"/>
                <w:szCs w:val="14"/>
              </w:rPr>
              <w:t>78</w:t>
            </w:r>
          </w:p>
        </w:tc>
        <w:tc>
          <w:tcPr>
            <w:tcW w:w="1077" w:type="dxa"/>
            <w:tcBorders>
              <w:top w:val="nil"/>
              <w:left w:val="nil"/>
              <w:bottom w:val="single" w:sz="4" w:space="0" w:color="auto"/>
              <w:right w:val="single" w:sz="4" w:space="0" w:color="auto"/>
            </w:tcBorders>
            <w:shd w:val="clear" w:color="000000" w:fill="F9F9F9"/>
            <w:vAlign w:val="center"/>
            <w:hideMark/>
          </w:tcPr>
          <w:p w14:paraId="383F8B86" w14:textId="79A00C85"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w:t>
            </w:r>
            <w:r w:rsidR="00D90440">
              <w:rPr>
                <w:rFonts w:ascii="Lato" w:eastAsia="Times New Roman" w:hAnsi="Lato"/>
                <w:color w:val="5C5C5C"/>
                <w:sz w:val="14"/>
                <w:szCs w:val="14"/>
              </w:rPr>
              <w:t>78</w:t>
            </w:r>
          </w:p>
        </w:tc>
      </w:tr>
      <w:tr w:rsidR="009F2C03" w:rsidRPr="00805BA4" w14:paraId="7C4967D6" w14:textId="77777777" w:rsidTr="00805BA4">
        <w:trPr>
          <w:trHeight w:val="316"/>
        </w:trPr>
        <w:tc>
          <w:tcPr>
            <w:tcW w:w="2357" w:type="dxa"/>
            <w:tcBorders>
              <w:top w:val="nil"/>
              <w:left w:val="single" w:sz="4" w:space="0" w:color="auto"/>
              <w:bottom w:val="single" w:sz="4" w:space="0" w:color="auto"/>
              <w:right w:val="single" w:sz="4" w:space="0" w:color="auto"/>
            </w:tcBorders>
            <w:shd w:val="clear" w:color="000000" w:fill="FFFFFF"/>
            <w:vAlign w:val="center"/>
            <w:hideMark/>
          </w:tcPr>
          <w:p w14:paraId="224774FB" w14:textId="77777777" w:rsidR="00805BA4" w:rsidRPr="00D85C12" w:rsidRDefault="00805BA4" w:rsidP="009F2C03">
            <w:pPr>
              <w:spacing w:after="0" w:line="240" w:lineRule="auto"/>
              <w:ind w:left="284" w:right="140" w:firstLine="0"/>
              <w:jc w:val="center"/>
              <w:rPr>
                <w:rFonts w:ascii="Lato" w:eastAsia="Times New Roman" w:hAnsi="Lato"/>
                <w:color w:val="auto"/>
                <w:sz w:val="14"/>
                <w:szCs w:val="14"/>
              </w:rPr>
            </w:pPr>
            <w:r w:rsidRPr="00D85C12">
              <w:rPr>
                <w:rFonts w:ascii="Lato" w:eastAsia="Times New Roman" w:hAnsi="Lato"/>
                <w:color w:val="auto"/>
                <w:sz w:val="14"/>
                <w:szCs w:val="14"/>
              </w:rPr>
              <w:t>Fees for extras per day</w:t>
            </w:r>
          </w:p>
        </w:tc>
        <w:tc>
          <w:tcPr>
            <w:tcW w:w="1077" w:type="dxa"/>
            <w:tcBorders>
              <w:top w:val="nil"/>
              <w:left w:val="nil"/>
              <w:bottom w:val="single" w:sz="4" w:space="0" w:color="auto"/>
              <w:right w:val="single" w:sz="4" w:space="0" w:color="auto"/>
            </w:tcBorders>
            <w:shd w:val="clear" w:color="000000" w:fill="FFFFFF"/>
            <w:vAlign w:val="center"/>
            <w:hideMark/>
          </w:tcPr>
          <w:p w14:paraId="2A5F8DFD" w14:textId="3DF47E85" w:rsidR="00805BA4" w:rsidRPr="00D85C12" w:rsidRDefault="00805BA4" w:rsidP="009F2C03">
            <w:pPr>
              <w:spacing w:after="0" w:line="240" w:lineRule="auto"/>
              <w:ind w:left="284" w:right="140" w:firstLine="0"/>
              <w:jc w:val="center"/>
              <w:rPr>
                <w:rFonts w:ascii="Lato" w:eastAsia="Times New Roman" w:hAnsi="Lato"/>
                <w:color w:val="auto"/>
                <w:sz w:val="14"/>
                <w:szCs w:val="14"/>
              </w:rPr>
            </w:pPr>
            <w:r w:rsidRPr="00D85C12">
              <w:rPr>
                <w:rFonts w:ascii="Lato" w:eastAsia="Times New Roman" w:hAnsi="Lato"/>
                <w:color w:val="auto"/>
                <w:sz w:val="14"/>
                <w:szCs w:val="14"/>
              </w:rPr>
              <w:t>£1</w:t>
            </w:r>
            <w:r w:rsidR="00783CD7">
              <w:rPr>
                <w:rFonts w:ascii="Lato" w:eastAsia="Times New Roman" w:hAnsi="Lato"/>
                <w:color w:val="auto"/>
                <w:sz w:val="14"/>
                <w:szCs w:val="14"/>
              </w:rPr>
              <w:t>4</w:t>
            </w:r>
          </w:p>
        </w:tc>
        <w:tc>
          <w:tcPr>
            <w:tcW w:w="1078" w:type="dxa"/>
            <w:tcBorders>
              <w:top w:val="nil"/>
              <w:left w:val="nil"/>
              <w:bottom w:val="single" w:sz="4" w:space="0" w:color="auto"/>
              <w:right w:val="single" w:sz="4" w:space="0" w:color="auto"/>
            </w:tcBorders>
            <w:shd w:val="clear" w:color="000000" w:fill="FFFFFF"/>
            <w:vAlign w:val="center"/>
            <w:hideMark/>
          </w:tcPr>
          <w:p w14:paraId="2ED6DD5B" w14:textId="79A2FD7B" w:rsidR="00805BA4" w:rsidRPr="00D85C12" w:rsidRDefault="00805BA4" w:rsidP="009F2C03">
            <w:pPr>
              <w:spacing w:after="0" w:line="240" w:lineRule="auto"/>
              <w:ind w:left="284" w:right="140" w:firstLine="0"/>
              <w:jc w:val="center"/>
              <w:rPr>
                <w:rFonts w:ascii="Lato" w:eastAsia="Times New Roman" w:hAnsi="Lato"/>
                <w:color w:val="auto"/>
                <w:sz w:val="14"/>
                <w:szCs w:val="14"/>
              </w:rPr>
            </w:pPr>
            <w:r w:rsidRPr="00D85C12">
              <w:rPr>
                <w:rFonts w:ascii="Lato" w:eastAsia="Times New Roman" w:hAnsi="Lato"/>
                <w:color w:val="auto"/>
                <w:sz w:val="14"/>
                <w:szCs w:val="14"/>
              </w:rPr>
              <w:t>£</w:t>
            </w:r>
            <w:r w:rsidR="00783CD7">
              <w:rPr>
                <w:rFonts w:ascii="Lato" w:eastAsia="Times New Roman" w:hAnsi="Lato"/>
                <w:color w:val="auto"/>
                <w:sz w:val="14"/>
                <w:szCs w:val="14"/>
              </w:rPr>
              <w:t>0</w:t>
            </w:r>
          </w:p>
        </w:tc>
        <w:tc>
          <w:tcPr>
            <w:tcW w:w="1078" w:type="dxa"/>
            <w:tcBorders>
              <w:top w:val="nil"/>
              <w:left w:val="nil"/>
              <w:bottom w:val="single" w:sz="4" w:space="0" w:color="auto"/>
              <w:right w:val="single" w:sz="4" w:space="0" w:color="auto"/>
            </w:tcBorders>
            <w:shd w:val="clear" w:color="000000" w:fill="FFFFFF"/>
            <w:vAlign w:val="center"/>
            <w:hideMark/>
          </w:tcPr>
          <w:p w14:paraId="03F6B99D" w14:textId="34CCDDF6"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w:t>
            </w:r>
            <w:r w:rsidR="00783CD7">
              <w:rPr>
                <w:rFonts w:ascii="Lato" w:eastAsia="Times New Roman" w:hAnsi="Lato"/>
                <w:color w:val="5C5C5C"/>
                <w:sz w:val="14"/>
                <w:szCs w:val="14"/>
              </w:rPr>
              <w:t>0</w:t>
            </w:r>
          </w:p>
        </w:tc>
        <w:tc>
          <w:tcPr>
            <w:tcW w:w="1077" w:type="dxa"/>
            <w:tcBorders>
              <w:top w:val="nil"/>
              <w:left w:val="nil"/>
              <w:bottom w:val="single" w:sz="4" w:space="0" w:color="auto"/>
              <w:right w:val="single" w:sz="4" w:space="0" w:color="auto"/>
            </w:tcBorders>
            <w:shd w:val="clear" w:color="000000" w:fill="FFFFFF"/>
            <w:vAlign w:val="center"/>
            <w:hideMark/>
          </w:tcPr>
          <w:p w14:paraId="2B3B6F70" w14:textId="4BC725BC"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w:t>
            </w:r>
            <w:r w:rsidR="00783CD7">
              <w:rPr>
                <w:rFonts w:ascii="Lato" w:eastAsia="Times New Roman" w:hAnsi="Lato"/>
                <w:color w:val="5C5C5C"/>
                <w:sz w:val="14"/>
                <w:szCs w:val="14"/>
              </w:rPr>
              <w:t>0</w:t>
            </w:r>
          </w:p>
        </w:tc>
        <w:tc>
          <w:tcPr>
            <w:tcW w:w="1077" w:type="dxa"/>
            <w:tcBorders>
              <w:top w:val="nil"/>
              <w:left w:val="nil"/>
              <w:bottom w:val="single" w:sz="4" w:space="0" w:color="auto"/>
              <w:right w:val="single" w:sz="4" w:space="0" w:color="auto"/>
            </w:tcBorders>
            <w:shd w:val="clear" w:color="000000" w:fill="FFFFFF"/>
            <w:vAlign w:val="center"/>
            <w:hideMark/>
          </w:tcPr>
          <w:p w14:paraId="222EE665" w14:textId="30D7E7E5"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w:t>
            </w:r>
            <w:r w:rsidR="00783CD7">
              <w:rPr>
                <w:rFonts w:ascii="Lato" w:eastAsia="Times New Roman" w:hAnsi="Lato"/>
                <w:color w:val="5C5C5C"/>
                <w:sz w:val="14"/>
                <w:szCs w:val="14"/>
              </w:rPr>
              <w:t>0</w:t>
            </w:r>
          </w:p>
        </w:tc>
      </w:tr>
      <w:tr w:rsidR="009F2C03" w:rsidRPr="00805BA4" w14:paraId="50C50612" w14:textId="77777777" w:rsidTr="00805BA4">
        <w:trPr>
          <w:trHeight w:val="316"/>
        </w:trPr>
        <w:tc>
          <w:tcPr>
            <w:tcW w:w="2357" w:type="dxa"/>
            <w:tcBorders>
              <w:top w:val="nil"/>
              <w:left w:val="single" w:sz="4" w:space="0" w:color="auto"/>
              <w:bottom w:val="single" w:sz="4" w:space="0" w:color="auto"/>
              <w:right w:val="single" w:sz="4" w:space="0" w:color="auto"/>
            </w:tcBorders>
            <w:shd w:val="clear" w:color="000000" w:fill="F9F9F9"/>
            <w:vAlign w:val="center"/>
            <w:hideMark/>
          </w:tcPr>
          <w:p w14:paraId="272170F5" w14:textId="77777777" w:rsidR="00805BA4" w:rsidRPr="00D85C12" w:rsidRDefault="00805BA4" w:rsidP="009F2C03">
            <w:pPr>
              <w:spacing w:after="0" w:line="240" w:lineRule="auto"/>
              <w:ind w:left="284" w:right="140" w:firstLine="0"/>
              <w:jc w:val="center"/>
              <w:rPr>
                <w:rFonts w:ascii="Lato" w:eastAsia="Times New Roman" w:hAnsi="Lato"/>
                <w:b/>
                <w:bCs/>
                <w:color w:val="auto"/>
                <w:sz w:val="14"/>
                <w:szCs w:val="14"/>
              </w:rPr>
            </w:pPr>
            <w:r w:rsidRPr="00D85C12">
              <w:rPr>
                <w:rFonts w:ascii="Lato" w:eastAsia="Times New Roman" w:hAnsi="Lato"/>
                <w:b/>
                <w:bCs/>
                <w:color w:val="auto"/>
                <w:sz w:val="14"/>
                <w:szCs w:val="14"/>
              </w:rPr>
              <w:t>Weekly cost</w:t>
            </w:r>
          </w:p>
        </w:tc>
        <w:tc>
          <w:tcPr>
            <w:tcW w:w="1077" w:type="dxa"/>
            <w:tcBorders>
              <w:top w:val="nil"/>
              <w:left w:val="nil"/>
              <w:bottom w:val="single" w:sz="4" w:space="0" w:color="auto"/>
              <w:right w:val="single" w:sz="4" w:space="0" w:color="auto"/>
            </w:tcBorders>
            <w:shd w:val="clear" w:color="000000" w:fill="FFFFFF"/>
            <w:vAlign w:val="center"/>
            <w:hideMark/>
          </w:tcPr>
          <w:p w14:paraId="48F7365A" w14:textId="42AFE28D" w:rsidR="00805BA4" w:rsidRPr="00D85C12" w:rsidRDefault="00805BA4" w:rsidP="009F2C03">
            <w:pPr>
              <w:spacing w:after="0" w:line="240" w:lineRule="auto"/>
              <w:ind w:left="284" w:right="140" w:firstLine="0"/>
              <w:jc w:val="center"/>
              <w:rPr>
                <w:rFonts w:ascii="Lato" w:eastAsia="Times New Roman" w:hAnsi="Lato"/>
                <w:b/>
                <w:bCs/>
                <w:color w:val="auto"/>
                <w:sz w:val="14"/>
                <w:szCs w:val="14"/>
              </w:rPr>
            </w:pPr>
            <w:r w:rsidRPr="00D85C12">
              <w:rPr>
                <w:rFonts w:ascii="Lato" w:eastAsia="Times New Roman" w:hAnsi="Lato"/>
                <w:b/>
                <w:bCs/>
                <w:color w:val="auto"/>
                <w:sz w:val="14"/>
                <w:szCs w:val="14"/>
              </w:rPr>
              <w:t>£1</w:t>
            </w:r>
            <w:r w:rsidR="00D90440">
              <w:rPr>
                <w:rFonts w:ascii="Lato" w:eastAsia="Times New Roman" w:hAnsi="Lato"/>
                <w:b/>
                <w:bCs/>
                <w:color w:val="auto"/>
                <w:sz w:val="14"/>
                <w:szCs w:val="14"/>
              </w:rPr>
              <w:t>4</w:t>
            </w:r>
          </w:p>
        </w:tc>
        <w:tc>
          <w:tcPr>
            <w:tcW w:w="1078" w:type="dxa"/>
            <w:tcBorders>
              <w:top w:val="nil"/>
              <w:left w:val="nil"/>
              <w:bottom w:val="single" w:sz="4" w:space="0" w:color="auto"/>
              <w:right w:val="single" w:sz="4" w:space="0" w:color="auto"/>
            </w:tcBorders>
            <w:shd w:val="clear" w:color="000000" w:fill="FFFFFF"/>
            <w:vAlign w:val="center"/>
            <w:hideMark/>
          </w:tcPr>
          <w:p w14:paraId="4EED023F" w14:textId="66AA9E87" w:rsidR="00805BA4" w:rsidRPr="00D85C12" w:rsidRDefault="00805BA4" w:rsidP="009F2C03">
            <w:pPr>
              <w:spacing w:after="0" w:line="240" w:lineRule="auto"/>
              <w:ind w:left="284" w:right="140" w:firstLine="0"/>
              <w:jc w:val="center"/>
              <w:rPr>
                <w:rFonts w:ascii="Lato" w:eastAsia="Times New Roman" w:hAnsi="Lato"/>
                <w:b/>
                <w:bCs/>
                <w:color w:val="auto"/>
                <w:sz w:val="14"/>
                <w:szCs w:val="14"/>
              </w:rPr>
            </w:pPr>
            <w:r w:rsidRPr="00D85C12">
              <w:rPr>
                <w:rFonts w:ascii="Lato" w:eastAsia="Times New Roman" w:hAnsi="Lato"/>
                <w:b/>
                <w:bCs/>
                <w:color w:val="auto"/>
                <w:sz w:val="14"/>
                <w:szCs w:val="14"/>
              </w:rPr>
              <w:t>£</w:t>
            </w:r>
            <w:r w:rsidR="00D90440">
              <w:rPr>
                <w:rFonts w:ascii="Lato" w:eastAsia="Times New Roman" w:hAnsi="Lato"/>
                <w:b/>
                <w:bCs/>
                <w:color w:val="auto"/>
                <w:sz w:val="14"/>
                <w:szCs w:val="14"/>
              </w:rPr>
              <w:t>92</w:t>
            </w:r>
          </w:p>
        </w:tc>
        <w:tc>
          <w:tcPr>
            <w:tcW w:w="1078" w:type="dxa"/>
            <w:tcBorders>
              <w:top w:val="nil"/>
              <w:left w:val="nil"/>
              <w:bottom w:val="single" w:sz="4" w:space="0" w:color="auto"/>
              <w:right w:val="single" w:sz="4" w:space="0" w:color="auto"/>
            </w:tcBorders>
            <w:shd w:val="clear" w:color="000000" w:fill="FFFFFF"/>
            <w:vAlign w:val="center"/>
            <w:hideMark/>
          </w:tcPr>
          <w:p w14:paraId="757C05C6" w14:textId="3E0B3073" w:rsidR="00805BA4" w:rsidRPr="00805BA4" w:rsidRDefault="00805BA4" w:rsidP="009F2C03">
            <w:pPr>
              <w:spacing w:after="0" w:line="240" w:lineRule="auto"/>
              <w:ind w:left="284" w:right="140" w:firstLine="0"/>
              <w:jc w:val="center"/>
              <w:rPr>
                <w:rFonts w:ascii="Lato" w:eastAsia="Times New Roman" w:hAnsi="Lato"/>
                <w:b/>
                <w:bCs/>
                <w:color w:val="5C5C5C"/>
                <w:sz w:val="14"/>
                <w:szCs w:val="14"/>
              </w:rPr>
            </w:pPr>
            <w:r w:rsidRPr="00805BA4">
              <w:rPr>
                <w:rFonts w:ascii="Lato" w:eastAsia="Times New Roman" w:hAnsi="Lato"/>
                <w:b/>
                <w:bCs/>
                <w:color w:val="5C5C5C"/>
                <w:sz w:val="14"/>
                <w:szCs w:val="14"/>
              </w:rPr>
              <w:t>£</w:t>
            </w:r>
            <w:r w:rsidR="009E3F50">
              <w:rPr>
                <w:rFonts w:ascii="Lato" w:eastAsia="Times New Roman" w:hAnsi="Lato"/>
                <w:b/>
                <w:bCs/>
                <w:color w:val="5C5C5C"/>
                <w:sz w:val="14"/>
                <w:szCs w:val="14"/>
              </w:rPr>
              <w:t>1</w:t>
            </w:r>
            <w:r w:rsidR="00D90440">
              <w:rPr>
                <w:rFonts w:ascii="Lato" w:eastAsia="Times New Roman" w:hAnsi="Lato"/>
                <w:b/>
                <w:bCs/>
                <w:color w:val="5C5C5C"/>
                <w:sz w:val="14"/>
                <w:szCs w:val="14"/>
              </w:rPr>
              <w:t>70</w:t>
            </w:r>
          </w:p>
        </w:tc>
        <w:tc>
          <w:tcPr>
            <w:tcW w:w="1077" w:type="dxa"/>
            <w:tcBorders>
              <w:top w:val="nil"/>
              <w:left w:val="nil"/>
              <w:bottom w:val="single" w:sz="4" w:space="0" w:color="auto"/>
              <w:right w:val="single" w:sz="4" w:space="0" w:color="auto"/>
            </w:tcBorders>
            <w:shd w:val="clear" w:color="000000" w:fill="FFFFFF"/>
            <w:vAlign w:val="center"/>
            <w:hideMark/>
          </w:tcPr>
          <w:p w14:paraId="31F6636F" w14:textId="5C951733" w:rsidR="00805BA4" w:rsidRPr="00805BA4" w:rsidRDefault="00805BA4" w:rsidP="009F2C03">
            <w:pPr>
              <w:spacing w:after="0" w:line="240" w:lineRule="auto"/>
              <w:ind w:left="284" w:right="140" w:firstLine="0"/>
              <w:jc w:val="center"/>
              <w:rPr>
                <w:rFonts w:ascii="Lato" w:eastAsia="Times New Roman" w:hAnsi="Lato"/>
                <w:b/>
                <w:bCs/>
                <w:color w:val="5C5C5C"/>
                <w:sz w:val="14"/>
                <w:szCs w:val="14"/>
              </w:rPr>
            </w:pPr>
            <w:r w:rsidRPr="00805BA4">
              <w:rPr>
                <w:rFonts w:ascii="Lato" w:eastAsia="Times New Roman" w:hAnsi="Lato"/>
                <w:b/>
                <w:bCs/>
                <w:color w:val="5C5C5C"/>
                <w:sz w:val="14"/>
                <w:szCs w:val="14"/>
              </w:rPr>
              <w:t>£</w:t>
            </w:r>
            <w:r w:rsidR="004F6E3F">
              <w:rPr>
                <w:rFonts w:ascii="Lato" w:eastAsia="Times New Roman" w:hAnsi="Lato"/>
                <w:b/>
                <w:bCs/>
                <w:color w:val="5C5C5C"/>
                <w:sz w:val="14"/>
                <w:szCs w:val="14"/>
              </w:rPr>
              <w:t>248</w:t>
            </w:r>
          </w:p>
        </w:tc>
        <w:tc>
          <w:tcPr>
            <w:tcW w:w="1077" w:type="dxa"/>
            <w:tcBorders>
              <w:top w:val="nil"/>
              <w:left w:val="nil"/>
              <w:bottom w:val="single" w:sz="4" w:space="0" w:color="auto"/>
              <w:right w:val="single" w:sz="4" w:space="0" w:color="auto"/>
            </w:tcBorders>
            <w:shd w:val="clear" w:color="000000" w:fill="FFFFFF"/>
            <w:vAlign w:val="center"/>
            <w:hideMark/>
          </w:tcPr>
          <w:p w14:paraId="54515F62" w14:textId="5D020D38" w:rsidR="00805BA4" w:rsidRPr="00805BA4" w:rsidRDefault="00805BA4" w:rsidP="009F2C03">
            <w:pPr>
              <w:spacing w:after="0" w:line="240" w:lineRule="auto"/>
              <w:ind w:left="284" w:right="140" w:firstLine="0"/>
              <w:jc w:val="center"/>
              <w:rPr>
                <w:rFonts w:ascii="Lato" w:eastAsia="Times New Roman" w:hAnsi="Lato"/>
                <w:b/>
                <w:bCs/>
                <w:color w:val="5C5C5C"/>
                <w:sz w:val="14"/>
                <w:szCs w:val="14"/>
              </w:rPr>
            </w:pPr>
            <w:r w:rsidRPr="00805BA4">
              <w:rPr>
                <w:rFonts w:ascii="Lato" w:eastAsia="Times New Roman" w:hAnsi="Lato"/>
                <w:b/>
                <w:bCs/>
                <w:color w:val="5C5C5C"/>
                <w:sz w:val="14"/>
                <w:szCs w:val="14"/>
              </w:rPr>
              <w:t>£</w:t>
            </w:r>
            <w:r w:rsidR="004F6E3F">
              <w:rPr>
                <w:rFonts w:ascii="Lato" w:eastAsia="Times New Roman" w:hAnsi="Lato"/>
                <w:b/>
                <w:bCs/>
                <w:color w:val="5C5C5C"/>
                <w:sz w:val="14"/>
                <w:szCs w:val="14"/>
              </w:rPr>
              <w:t>326</w:t>
            </w:r>
          </w:p>
        </w:tc>
      </w:tr>
      <w:tr w:rsidR="00805BA4" w:rsidRPr="00805BA4" w14:paraId="2E3CA737" w14:textId="77777777" w:rsidTr="00805BA4">
        <w:trPr>
          <w:trHeight w:val="327"/>
        </w:trPr>
        <w:tc>
          <w:tcPr>
            <w:tcW w:w="2357" w:type="dxa"/>
            <w:tcBorders>
              <w:top w:val="nil"/>
              <w:left w:val="nil"/>
              <w:bottom w:val="nil"/>
              <w:right w:val="nil"/>
            </w:tcBorders>
            <w:shd w:val="clear" w:color="auto" w:fill="auto"/>
            <w:noWrap/>
            <w:vAlign w:val="bottom"/>
            <w:hideMark/>
          </w:tcPr>
          <w:p w14:paraId="3186C7B7" w14:textId="77777777" w:rsidR="00805BA4" w:rsidRPr="00D85C12" w:rsidRDefault="00805BA4" w:rsidP="009F2C03">
            <w:pPr>
              <w:spacing w:after="0" w:line="240" w:lineRule="auto"/>
              <w:ind w:left="284" w:right="140" w:firstLine="0"/>
              <w:jc w:val="center"/>
              <w:rPr>
                <w:rFonts w:ascii="Lato" w:eastAsia="Times New Roman" w:hAnsi="Lato"/>
                <w:b/>
                <w:bCs/>
                <w:color w:val="auto"/>
                <w:sz w:val="14"/>
                <w:szCs w:val="14"/>
              </w:rPr>
            </w:pPr>
          </w:p>
        </w:tc>
        <w:tc>
          <w:tcPr>
            <w:tcW w:w="1077" w:type="dxa"/>
            <w:tcBorders>
              <w:top w:val="nil"/>
              <w:left w:val="nil"/>
              <w:bottom w:val="nil"/>
              <w:right w:val="nil"/>
            </w:tcBorders>
            <w:shd w:val="clear" w:color="auto" w:fill="auto"/>
            <w:noWrap/>
            <w:vAlign w:val="bottom"/>
            <w:hideMark/>
          </w:tcPr>
          <w:p w14:paraId="1AA895E5" w14:textId="77777777" w:rsidR="00805BA4" w:rsidRPr="00D85C12" w:rsidRDefault="00805BA4" w:rsidP="009F2C03">
            <w:pPr>
              <w:spacing w:after="0" w:line="240" w:lineRule="auto"/>
              <w:ind w:left="284" w:right="140" w:firstLine="0"/>
              <w:rPr>
                <w:rFonts w:ascii="Times New Roman" w:eastAsia="Times New Roman" w:hAnsi="Times New Roman" w:cs="Times New Roman"/>
                <w:color w:val="auto"/>
                <w:sz w:val="20"/>
                <w:szCs w:val="20"/>
              </w:rPr>
            </w:pPr>
          </w:p>
        </w:tc>
        <w:tc>
          <w:tcPr>
            <w:tcW w:w="1078" w:type="dxa"/>
            <w:tcBorders>
              <w:top w:val="nil"/>
              <w:left w:val="nil"/>
              <w:bottom w:val="nil"/>
              <w:right w:val="nil"/>
            </w:tcBorders>
            <w:shd w:val="clear" w:color="auto" w:fill="auto"/>
            <w:noWrap/>
            <w:vAlign w:val="bottom"/>
            <w:hideMark/>
          </w:tcPr>
          <w:p w14:paraId="508B2092" w14:textId="77777777" w:rsidR="00805BA4" w:rsidRPr="00D85C12" w:rsidRDefault="00805BA4" w:rsidP="009F2C03">
            <w:pPr>
              <w:spacing w:after="0" w:line="240" w:lineRule="auto"/>
              <w:ind w:left="284" w:right="140" w:firstLine="0"/>
              <w:rPr>
                <w:rFonts w:ascii="Times New Roman" w:eastAsia="Times New Roman" w:hAnsi="Times New Roman" w:cs="Times New Roman"/>
                <w:color w:val="auto"/>
                <w:sz w:val="20"/>
                <w:szCs w:val="20"/>
              </w:rPr>
            </w:pPr>
          </w:p>
        </w:tc>
        <w:tc>
          <w:tcPr>
            <w:tcW w:w="1078" w:type="dxa"/>
            <w:tcBorders>
              <w:top w:val="nil"/>
              <w:left w:val="nil"/>
              <w:bottom w:val="nil"/>
              <w:right w:val="nil"/>
            </w:tcBorders>
            <w:shd w:val="clear" w:color="auto" w:fill="auto"/>
            <w:noWrap/>
            <w:vAlign w:val="bottom"/>
            <w:hideMark/>
          </w:tcPr>
          <w:p w14:paraId="046D6B97" w14:textId="77777777" w:rsidR="00805BA4" w:rsidRPr="00805BA4" w:rsidRDefault="00805BA4" w:rsidP="009F2C03">
            <w:pPr>
              <w:spacing w:after="0" w:line="240" w:lineRule="auto"/>
              <w:ind w:left="284" w:right="140" w:firstLine="0"/>
              <w:rPr>
                <w:rFonts w:ascii="Times New Roman" w:eastAsia="Times New Roman" w:hAnsi="Times New Roman" w:cs="Times New Roman"/>
                <w:color w:val="auto"/>
                <w:sz w:val="20"/>
                <w:szCs w:val="20"/>
              </w:rPr>
            </w:pPr>
          </w:p>
        </w:tc>
        <w:tc>
          <w:tcPr>
            <w:tcW w:w="1077" w:type="dxa"/>
            <w:tcBorders>
              <w:top w:val="nil"/>
              <w:left w:val="nil"/>
              <w:bottom w:val="nil"/>
              <w:right w:val="nil"/>
            </w:tcBorders>
            <w:shd w:val="clear" w:color="auto" w:fill="auto"/>
            <w:noWrap/>
            <w:vAlign w:val="bottom"/>
            <w:hideMark/>
          </w:tcPr>
          <w:p w14:paraId="74C53E91" w14:textId="77777777" w:rsidR="00805BA4" w:rsidRPr="00805BA4" w:rsidRDefault="00805BA4" w:rsidP="009F2C03">
            <w:pPr>
              <w:spacing w:after="0" w:line="240" w:lineRule="auto"/>
              <w:ind w:left="284" w:right="140" w:firstLine="0"/>
              <w:rPr>
                <w:rFonts w:ascii="Times New Roman" w:eastAsia="Times New Roman" w:hAnsi="Times New Roman" w:cs="Times New Roman"/>
                <w:color w:val="auto"/>
                <w:sz w:val="20"/>
                <w:szCs w:val="20"/>
              </w:rPr>
            </w:pPr>
          </w:p>
        </w:tc>
        <w:tc>
          <w:tcPr>
            <w:tcW w:w="1077" w:type="dxa"/>
            <w:tcBorders>
              <w:top w:val="nil"/>
              <w:left w:val="nil"/>
              <w:bottom w:val="nil"/>
              <w:right w:val="nil"/>
            </w:tcBorders>
            <w:shd w:val="clear" w:color="auto" w:fill="auto"/>
            <w:noWrap/>
            <w:vAlign w:val="bottom"/>
            <w:hideMark/>
          </w:tcPr>
          <w:p w14:paraId="4DFE4227" w14:textId="77777777" w:rsidR="00805BA4" w:rsidRPr="00805BA4" w:rsidRDefault="00805BA4" w:rsidP="009F2C03">
            <w:pPr>
              <w:spacing w:after="0" w:line="240" w:lineRule="auto"/>
              <w:ind w:left="284" w:right="140" w:firstLine="0"/>
              <w:rPr>
                <w:rFonts w:ascii="Times New Roman" w:eastAsia="Times New Roman" w:hAnsi="Times New Roman" w:cs="Times New Roman"/>
                <w:color w:val="auto"/>
                <w:sz w:val="20"/>
                <w:szCs w:val="20"/>
              </w:rPr>
            </w:pPr>
          </w:p>
        </w:tc>
      </w:tr>
      <w:tr w:rsidR="00805BA4" w:rsidRPr="00805BA4" w14:paraId="521BB2B7" w14:textId="77777777" w:rsidTr="00805BA4">
        <w:trPr>
          <w:trHeight w:val="414"/>
        </w:trPr>
        <w:tc>
          <w:tcPr>
            <w:tcW w:w="5590" w:type="dxa"/>
            <w:gridSpan w:val="4"/>
            <w:tcBorders>
              <w:top w:val="single" w:sz="8" w:space="0" w:color="F0F0F0"/>
              <w:left w:val="single" w:sz="8" w:space="0" w:color="F0F0F0"/>
              <w:bottom w:val="single" w:sz="4" w:space="0" w:color="auto"/>
              <w:right w:val="nil"/>
            </w:tcBorders>
            <w:shd w:val="clear" w:color="000000" w:fill="FFFFFF"/>
            <w:vAlign w:val="center"/>
            <w:hideMark/>
          </w:tcPr>
          <w:p w14:paraId="67E7A2AC" w14:textId="23869A88" w:rsidR="00805BA4" w:rsidRPr="00D85C12" w:rsidRDefault="00D85C12" w:rsidP="009F2C03">
            <w:pPr>
              <w:spacing w:after="0" w:line="240" w:lineRule="auto"/>
              <w:ind w:left="284" w:right="140" w:firstLine="0"/>
              <w:rPr>
                <w:rFonts w:ascii="Lato" w:eastAsia="Times New Roman" w:hAnsi="Lato"/>
                <w:b/>
                <w:bCs/>
                <w:color w:val="auto"/>
                <w:sz w:val="14"/>
                <w:szCs w:val="14"/>
              </w:rPr>
            </w:pPr>
            <w:r w:rsidRPr="00D85C12">
              <w:rPr>
                <w:rFonts w:ascii="Lato" w:eastAsia="Times New Roman" w:hAnsi="Lato"/>
                <w:b/>
                <w:bCs/>
                <w:color w:val="auto"/>
                <w:sz w:val="14"/>
                <w:szCs w:val="14"/>
              </w:rPr>
              <w:t>CHILDREN  </w:t>
            </w:r>
            <w:r w:rsidR="00DA7CF6">
              <w:rPr>
                <w:rFonts w:ascii="Lato" w:eastAsia="Times New Roman" w:hAnsi="Lato"/>
                <w:b/>
                <w:bCs/>
                <w:color w:val="auto"/>
                <w:sz w:val="14"/>
                <w:szCs w:val="14"/>
              </w:rPr>
              <w:t xml:space="preserve">9 months </w:t>
            </w:r>
            <w:proofErr w:type="gramStart"/>
            <w:r w:rsidR="00DA7CF6">
              <w:rPr>
                <w:rFonts w:ascii="Lato" w:eastAsia="Times New Roman" w:hAnsi="Lato"/>
                <w:b/>
                <w:bCs/>
                <w:color w:val="auto"/>
                <w:sz w:val="14"/>
                <w:szCs w:val="14"/>
              </w:rPr>
              <w:t>+</w:t>
            </w:r>
            <w:r w:rsidR="00DA7CF6" w:rsidRPr="00D85C12">
              <w:rPr>
                <w:rFonts w:ascii="Lato" w:eastAsia="Times New Roman" w:hAnsi="Lato"/>
                <w:b/>
                <w:bCs/>
                <w:color w:val="auto"/>
                <w:sz w:val="14"/>
                <w:szCs w:val="14"/>
              </w:rPr>
              <w:t xml:space="preserve">  (</w:t>
            </w:r>
            <w:proofErr w:type="gramEnd"/>
            <w:r w:rsidR="00DA7CF6" w:rsidRPr="00D85C12">
              <w:rPr>
                <w:rFonts w:ascii="Lato" w:eastAsia="Times New Roman" w:hAnsi="Lato"/>
                <w:b/>
                <w:bCs/>
                <w:color w:val="auto"/>
                <w:sz w:val="14"/>
                <w:szCs w:val="14"/>
              </w:rPr>
              <w:t>if eligibl</w:t>
            </w:r>
            <w:r w:rsidR="00DA7CF6">
              <w:rPr>
                <w:rFonts w:ascii="Lato" w:eastAsia="Times New Roman" w:hAnsi="Lato"/>
                <w:b/>
                <w:bCs/>
                <w:color w:val="auto"/>
                <w:sz w:val="14"/>
                <w:szCs w:val="14"/>
              </w:rPr>
              <w:t>e</w:t>
            </w:r>
            <w:r w:rsidR="00DA7CF6" w:rsidRPr="00D85C12">
              <w:rPr>
                <w:rFonts w:ascii="Lato" w:eastAsia="Times New Roman" w:hAnsi="Lato"/>
                <w:b/>
                <w:bCs/>
                <w:color w:val="auto"/>
                <w:sz w:val="14"/>
                <w:szCs w:val="14"/>
              </w:rPr>
              <w:t xml:space="preserve">)  </w:t>
            </w:r>
          </w:p>
        </w:tc>
        <w:tc>
          <w:tcPr>
            <w:tcW w:w="1077" w:type="dxa"/>
            <w:tcBorders>
              <w:top w:val="single" w:sz="8" w:space="0" w:color="F0F0F0"/>
              <w:left w:val="nil"/>
              <w:bottom w:val="nil"/>
              <w:right w:val="nil"/>
            </w:tcBorders>
            <w:shd w:val="clear" w:color="000000" w:fill="FFFFFF"/>
            <w:vAlign w:val="center"/>
            <w:hideMark/>
          </w:tcPr>
          <w:p w14:paraId="3C589B71"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 </w:t>
            </w:r>
          </w:p>
        </w:tc>
        <w:tc>
          <w:tcPr>
            <w:tcW w:w="1077" w:type="dxa"/>
            <w:tcBorders>
              <w:top w:val="single" w:sz="8" w:space="0" w:color="F0F0F0"/>
              <w:left w:val="nil"/>
              <w:bottom w:val="nil"/>
              <w:right w:val="single" w:sz="8" w:space="0" w:color="F0F0F0"/>
            </w:tcBorders>
            <w:shd w:val="clear" w:color="000000" w:fill="FFFFFF"/>
            <w:vAlign w:val="center"/>
            <w:hideMark/>
          </w:tcPr>
          <w:p w14:paraId="2E501AAA"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 </w:t>
            </w:r>
          </w:p>
        </w:tc>
      </w:tr>
      <w:tr w:rsidR="009F2C03" w:rsidRPr="00805BA4" w14:paraId="0089CB3B" w14:textId="77777777" w:rsidTr="00805BA4">
        <w:trPr>
          <w:trHeight w:val="316"/>
        </w:trPr>
        <w:tc>
          <w:tcPr>
            <w:tcW w:w="2357" w:type="dxa"/>
            <w:tcBorders>
              <w:top w:val="nil"/>
              <w:left w:val="single" w:sz="4" w:space="0" w:color="auto"/>
              <w:bottom w:val="single" w:sz="4" w:space="0" w:color="auto"/>
              <w:right w:val="single" w:sz="4" w:space="0" w:color="auto"/>
            </w:tcBorders>
            <w:shd w:val="clear" w:color="000000" w:fill="F9F9F9"/>
            <w:vAlign w:val="center"/>
            <w:hideMark/>
          </w:tcPr>
          <w:p w14:paraId="0BA3F0D9"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Half days per week</w:t>
            </w:r>
          </w:p>
        </w:tc>
        <w:tc>
          <w:tcPr>
            <w:tcW w:w="1077" w:type="dxa"/>
            <w:tcBorders>
              <w:top w:val="nil"/>
              <w:left w:val="nil"/>
              <w:bottom w:val="single" w:sz="4" w:space="0" w:color="auto"/>
              <w:right w:val="single" w:sz="4" w:space="0" w:color="auto"/>
            </w:tcBorders>
            <w:shd w:val="clear" w:color="000000" w:fill="F9F9F9"/>
            <w:vAlign w:val="center"/>
            <w:hideMark/>
          </w:tcPr>
          <w:p w14:paraId="2B5B6A8F"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1</w:t>
            </w:r>
          </w:p>
        </w:tc>
        <w:tc>
          <w:tcPr>
            <w:tcW w:w="1078" w:type="dxa"/>
            <w:tcBorders>
              <w:top w:val="nil"/>
              <w:left w:val="nil"/>
              <w:bottom w:val="single" w:sz="4" w:space="0" w:color="auto"/>
              <w:right w:val="single" w:sz="4" w:space="0" w:color="auto"/>
            </w:tcBorders>
            <w:shd w:val="clear" w:color="000000" w:fill="F9F9F9"/>
            <w:vAlign w:val="center"/>
            <w:hideMark/>
          </w:tcPr>
          <w:p w14:paraId="6D13AC7D"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2</w:t>
            </w:r>
          </w:p>
        </w:tc>
        <w:tc>
          <w:tcPr>
            <w:tcW w:w="1078" w:type="dxa"/>
            <w:tcBorders>
              <w:top w:val="nil"/>
              <w:left w:val="nil"/>
              <w:bottom w:val="single" w:sz="4" w:space="0" w:color="auto"/>
              <w:right w:val="single" w:sz="4" w:space="0" w:color="auto"/>
            </w:tcBorders>
            <w:shd w:val="clear" w:color="000000" w:fill="F9F9F9"/>
            <w:vAlign w:val="center"/>
            <w:hideMark/>
          </w:tcPr>
          <w:p w14:paraId="26CD2E9F"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3</w:t>
            </w:r>
          </w:p>
        </w:tc>
        <w:tc>
          <w:tcPr>
            <w:tcW w:w="1077" w:type="dxa"/>
            <w:tcBorders>
              <w:top w:val="single" w:sz="4" w:space="0" w:color="auto"/>
              <w:left w:val="nil"/>
              <w:bottom w:val="single" w:sz="4" w:space="0" w:color="auto"/>
              <w:right w:val="single" w:sz="4" w:space="0" w:color="auto"/>
            </w:tcBorders>
            <w:shd w:val="clear" w:color="000000" w:fill="F9F9F9"/>
            <w:vAlign w:val="center"/>
            <w:hideMark/>
          </w:tcPr>
          <w:p w14:paraId="2882634E"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4</w:t>
            </w:r>
          </w:p>
        </w:tc>
        <w:tc>
          <w:tcPr>
            <w:tcW w:w="1077" w:type="dxa"/>
            <w:tcBorders>
              <w:top w:val="single" w:sz="4" w:space="0" w:color="auto"/>
              <w:left w:val="nil"/>
              <w:bottom w:val="single" w:sz="4" w:space="0" w:color="auto"/>
              <w:right w:val="single" w:sz="4" w:space="0" w:color="auto"/>
            </w:tcBorders>
            <w:shd w:val="clear" w:color="000000" w:fill="F9F9F9"/>
            <w:vAlign w:val="center"/>
            <w:hideMark/>
          </w:tcPr>
          <w:p w14:paraId="2D285D23"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5</w:t>
            </w:r>
          </w:p>
        </w:tc>
      </w:tr>
      <w:tr w:rsidR="009F2C03" w:rsidRPr="00805BA4" w14:paraId="0CBBEC6E" w14:textId="77777777" w:rsidTr="00805BA4">
        <w:trPr>
          <w:trHeight w:val="316"/>
        </w:trPr>
        <w:tc>
          <w:tcPr>
            <w:tcW w:w="2357" w:type="dxa"/>
            <w:tcBorders>
              <w:top w:val="nil"/>
              <w:left w:val="single" w:sz="4" w:space="0" w:color="auto"/>
              <w:bottom w:val="single" w:sz="4" w:space="0" w:color="auto"/>
              <w:right w:val="single" w:sz="4" w:space="0" w:color="auto"/>
            </w:tcBorders>
            <w:shd w:val="clear" w:color="000000" w:fill="FFFFFF"/>
            <w:vAlign w:val="center"/>
            <w:hideMark/>
          </w:tcPr>
          <w:p w14:paraId="41463CCC"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EYFE Hours included</w:t>
            </w:r>
          </w:p>
        </w:tc>
        <w:tc>
          <w:tcPr>
            <w:tcW w:w="1077" w:type="dxa"/>
            <w:tcBorders>
              <w:top w:val="nil"/>
              <w:left w:val="nil"/>
              <w:bottom w:val="single" w:sz="4" w:space="0" w:color="auto"/>
              <w:right w:val="single" w:sz="4" w:space="0" w:color="auto"/>
            </w:tcBorders>
            <w:shd w:val="clear" w:color="000000" w:fill="FFFFFF"/>
            <w:vAlign w:val="center"/>
            <w:hideMark/>
          </w:tcPr>
          <w:p w14:paraId="3E9737F3"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5 hours</w:t>
            </w:r>
          </w:p>
        </w:tc>
        <w:tc>
          <w:tcPr>
            <w:tcW w:w="1078" w:type="dxa"/>
            <w:tcBorders>
              <w:top w:val="nil"/>
              <w:left w:val="nil"/>
              <w:bottom w:val="single" w:sz="4" w:space="0" w:color="auto"/>
              <w:right w:val="single" w:sz="4" w:space="0" w:color="auto"/>
            </w:tcBorders>
            <w:shd w:val="clear" w:color="000000" w:fill="FFFFFF"/>
            <w:vAlign w:val="center"/>
            <w:hideMark/>
          </w:tcPr>
          <w:p w14:paraId="4A4A426A"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 xml:space="preserve">10 hours </w:t>
            </w:r>
          </w:p>
        </w:tc>
        <w:tc>
          <w:tcPr>
            <w:tcW w:w="1078" w:type="dxa"/>
            <w:tcBorders>
              <w:top w:val="nil"/>
              <w:left w:val="nil"/>
              <w:bottom w:val="single" w:sz="4" w:space="0" w:color="auto"/>
              <w:right w:val="single" w:sz="4" w:space="0" w:color="auto"/>
            </w:tcBorders>
            <w:shd w:val="clear" w:color="000000" w:fill="FFFFFF"/>
            <w:vAlign w:val="center"/>
            <w:hideMark/>
          </w:tcPr>
          <w:p w14:paraId="1DE2ADE2"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10 hrs</w:t>
            </w:r>
          </w:p>
        </w:tc>
        <w:tc>
          <w:tcPr>
            <w:tcW w:w="1077" w:type="dxa"/>
            <w:tcBorders>
              <w:top w:val="nil"/>
              <w:left w:val="nil"/>
              <w:bottom w:val="single" w:sz="4" w:space="0" w:color="auto"/>
              <w:right w:val="single" w:sz="4" w:space="0" w:color="auto"/>
            </w:tcBorders>
            <w:shd w:val="clear" w:color="000000" w:fill="FFFFFF"/>
            <w:vAlign w:val="center"/>
            <w:hideMark/>
          </w:tcPr>
          <w:p w14:paraId="1C35749F"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10 hrs</w:t>
            </w:r>
          </w:p>
        </w:tc>
        <w:tc>
          <w:tcPr>
            <w:tcW w:w="1077" w:type="dxa"/>
            <w:tcBorders>
              <w:top w:val="nil"/>
              <w:left w:val="nil"/>
              <w:bottom w:val="single" w:sz="4" w:space="0" w:color="auto"/>
              <w:right w:val="single" w:sz="4" w:space="0" w:color="auto"/>
            </w:tcBorders>
            <w:shd w:val="clear" w:color="000000" w:fill="FFFFFF"/>
            <w:vAlign w:val="center"/>
            <w:hideMark/>
          </w:tcPr>
          <w:p w14:paraId="49C7B01C"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10 hrs</w:t>
            </w:r>
          </w:p>
        </w:tc>
      </w:tr>
      <w:tr w:rsidR="009F2C03" w:rsidRPr="00805BA4" w14:paraId="67E446B8" w14:textId="77777777" w:rsidTr="00C14741">
        <w:trPr>
          <w:trHeight w:val="337"/>
        </w:trPr>
        <w:tc>
          <w:tcPr>
            <w:tcW w:w="2357" w:type="dxa"/>
            <w:tcBorders>
              <w:top w:val="nil"/>
              <w:left w:val="single" w:sz="4" w:space="0" w:color="auto"/>
              <w:bottom w:val="single" w:sz="4" w:space="0" w:color="auto"/>
              <w:right w:val="single" w:sz="4" w:space="0" w:color="auto"/>
            </w:tcBorders>
            <w:shd w:val="clear" w:color="000000" w:fill="F9F9F9"/>
            <w:vAlign w:val="center"/>
            <w:hideMark/>
          </w:tcPr>
          <w:p w14:paraId="2069EBAA"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Fees for teaching hours per day</w:t>
            </w:r>
          </w:p>
        </w:tc>
        <w:tc>
          <w:tcPr>
            <w:tcW w:w="1077" w:type="dxa"/>
            <w:tcBorders>
              <w:top w:val="nil"/>
              <w:left w:val="nil"/>
              <w:bottom w:val="single" w:sz="4" w:space="0" w:color="auto"/>
              <w:right w:val="single" w:sz="4" w:space="0" w:color="auto"/>
            </w:tcBorders>
            <w:shd w:val="clear" w:color="000000" w:fill="F9F9F9"/>
            <w:vAlign w:val="center"/>
            <w:hideMark/>
          </w:tcPr>
          <w:p w14:paraId="1A8298F9"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£0.00</w:t>
            </w:r>
          </w:p>
        </w:tc>
        <w:tc>
          <w:tcPr>
            <w:tcW w:w="1078" w:type="dxa"/>
            <w:tcBorders>
              <w:top w:val="nil"/>
              <w:left w:val="nil"/>
              <w:bottom w:val="single" w:sz="4" w:space="0" w:color="auto"/>
              <w:right w:val="single" w:sz="4" w:space="0" w:color="auto"/>
            </w:tcBorders>
            <w:shd w:val="clear" w:color="000000" w:fill="F9F9F9"/>
            <w:vAlign w:val="center"/>
            <w:hideMark/>
          </w:tcPr>
          <w:p w14:paraId="1F33557C"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£0.00</w:t>
            </w:r>
          </w:p>
        </w:tc>
        <w:tc>
          <w:tcPr>
            <w:tcW w:w="1078" w:type="dxa"/>
            <w:tcBorders>
              <w:top w:val="nil"/>
              <w:left w:val="nil"/>
              <w:bottom w:val="single" w:sz="4" w:space="0" w:color="auto"/>
              <w:right w:val="single" w:sz="4" w:space="0" w:color="auto"/>
            </w:tcBorders>
            <w:shd w:val="clear" w:color="000000" w:fill="F9F9F9"/>
            <w:vAlign w:val="center"/>
            <w:hideMark/>
          </w:tcPr>
          <w:p w14:paraId="0F634566" w14:textId="1DC2E8F3"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w:t>
            </w:r>
            <w:r w:rsidR="000B1783">
              <w:rPr>
                <w:rFonts w:ascii="Lato" w:eastAsia="Times New Roman" w:hAnsi="Lato"/>
                <w:color w:val="5C5C5C"/>
                <w:sz w:val="14"/>
                <w:szCs w:val="14"/>
              </w:rPr>
              <w:t>42</w:t>
            </w:r>
          </w:p>
        </w:tc>
        <w:tc>
          <w:tcPr>
            <w:tcW w:w="1077" w:type="dxa"/>
            <w:tcBorders>
              <w:top w:val="nil"/>
              <w:left w:val="nil"/>
              <w:bottom w:val="single" w:sz="4" w:space="0" w:color="auto"/>
              <w:right w:val="single" w:sz="4" w:space="0" w:color="auto"/>
            </w:tcBorders>
            <w:shd w:val="clear" w:color="000000" w:fill="F9F9F9"/>
            <w:vAlign w:val="center"/>
            <w:hideMark/>
          </w:tcPr>
          <w:p w14:paraId="6E6A1B3D" w14:textId="76B0EC81"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w:t>
            </w:r>
            <w:r w:rsidR="000B1783">
              <w:rPr>
                <w:rFonts w:ascii="Lato" w:eastAsia="Times New Roman" w:hAnsi="Lato"/>
                <w:color w:val="5C5C5C"/>
                <w:sz w:val="14"/>
                <w:szCs w:val="14"/>
              </w:rPr>
              <w:t>42</w:t>
            </w:r>
          </w:p>
        </w:tc>
        <w:tc>
          <w:tcPr>
            <w:tcW w:w="1077" w:type="dxa"/>
            <w:tcBorders>
              <w:top w:val="nil"/>
              <w:left w:val="nil"/>
              <w:bottom w:val="single" w:sz="4" w:space="0" w:color="auto"/>
              <w:right w:val="single" w:sz="4" w:space="0" w:color="auto"/>
            </w:tcBorders>
            <w:shd w:val="clear" w:color="000000" w:fill="F9F9F9"/>
            <w:vAlign w:val="center"/>
            <w:hideMark/>
          </w:tcPr>
          <w:p w14:paraId="77A3F469" w14:textId="3E54BC1A"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w:t>
            </w:r>
            <w:r w:rsidR="000B1783">
              <w:rPr>
                <w:rFonts w:ascii="Lato" w:eastAsia="Times New Roman" w:hAnsi="Lato"/>
                <w:color w:val="5C5C5C"/>
                <w:sz w:val="14"/>
                <w:szCs w:val="14"/>
              </w:rPr>
              <w:t>42</w:t>
            </w:r>
          </w:p>
        </w:tc>
      </w:tr>
      <w:tr w:rsidR="009F2C03" w:rsidRPr="00805BA4" w14:paraId="7B0B4828" w14:textId="77777777" w:rsidTr="00805BA4">
        <w:trPr>
          <w:trHeight w:val="316"/>
        </w:trPr>
        <w:tc>
          <w:tcPr>
            <w:tcW w:w="2357" w:type="dxa"/>
            <w:tcBorders>
              <w:top w:val="nil"/>
              <w:left w:val="single" w:sz="4" w:space="0" w:color="auto"/>
              <w:bottom w:val="single" w:sz="4" w:space="0" w:color="auto"/>
              <w:right w:val="single" w:sz="4" w:space="0" w:color="auto"/>
            </w:tcBorders>
            <w:shd w:val="clear" w:color="000000" w:fill="FFFFFF"/>
            <w:vAlign w:val="center"/>
            <w:hideMark/>
          </w:tcPr>
          <w:p w14:paraId="3B79F44F" w14:textId="77777777"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Fees for extras per day</w:t>
            </w:r>
          </w:p>
        </w:tc>
        <w:tc>
          <w:tcPr>
            <w:tcW w:w="1077" w:type="dxa"/>
            <w:tcBorders>
              <w:top w:val="nil"/>
              <w:left w:val="nil"/>
              <w:bottom w:val="single" w:sz="4" w:space="0" w:color="auto"/>
              <w:right w:val="single" w:sz="4" w:space="0" w:color="auto"/>
            </w:tcBorders>
            <w:shd w:val="clear" w:color="000000" w:fill="FFFFFF"/>
            <w:vAlign w:val="center"/>
            <w:hideMark/>
          </w:tcPr>
          <w:p w14:paraId="509E5104" w14:textId="2A41C59C"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w:t>
            </w:r>
            <w:r w:rsidR="001516D7">
              <w:rPr>
                <w:rFonts w:ascii="Lato" w:eastAsia="Times New Roman" w:hAnsi="Lato"/>
                <w:color w:val="5C5C5C"/>
                <w:sz w:val="14"/>
                <w:szCs w:val="14"/>
              </w:rPr>
              <w:t>7</w:t>
            </w:r>
          </w:p>
        </w:tc>
        <w:tc>
          <w:tcPr>
            <w:tcW w:w="1078" w:type="dxa"/>
            <w:tcBorders>
              <w:top w:val="nil"/>
              <w:left w:val="nil"/>
              <w:bottom w:val="single" w:sz="4" w:space="0" w:color="auto"/>
              <w:right w:val="single" w:sz="4" w:space="0" w:color="auto"/>
            </w:tcBorders>
            <w:shd w:val="clear" w:color="000000" w:fill="FFFFFF"/>
            <w:vAlign w:val="center"/>
            <w:hideMark/>
          </w:tcPr>
          <w:p w14:paraId="6496E9E2" w14:textId="6D882741"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w:t>
            </w:r>
            <w:r w:rsidR="001516D7">
              <w:rPr>
                <w:rFonts w:ascii="Lato" w:eastAsia="Times New Roman" w:hAnsi="Lato"/>
                <w:color w:val="5C5C5C"/>
                <w:sz w:val="14"/>
                <w:szCs w:val="14"/>
              </w:rPr>
              <w:t>7</w:t>
            </w:r>
          </w:p>
        </w:tc>
        <w:tc>
          <w:tcPr>
            <w:tcW w:w="1078" w:type="dxa"/>
            <w:tcBorders>
              <w:top w:val="nil"/>
              <w:left w:val="nil"/>
              <w:bottom w:val="single" w:sz="4" w:space="0" w:color="auto"/>
              <w:right w:val="single" w:sz="4" w:space="0" w:color="auto"/>
            </w:tcBorders>
            <w:shd w:val="clear" w:color="000000" w:fill="FFFFFF"/>
            <w:vAlign w:val="center"/>
            <w:hideMark/>
          </w:tcPr>
          <w:p w14:paraId="0C975E5E" w14:textId="2EBFD3E6"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w:t>
            </w:r>
            <w:r w:rsidR="000B1783">
              <w:rPr>
                <w:rFonts w:ascii="Lato" w:eastAsia="Times New Roman" w:hAnsi="Lato"/>
                <w:color w:val="5C5C5C"/>
                <w:sz w:val="14"/>
                <w:szCs w:val="14"/>
              </w:rPr>
              <w:t>0</w:t>
            </w:r>
          </w:p>
        </w:tc>
        <w:tc>
          <w:tcPr>
            <w:tcW w:w="1077" w:type="dxa"/>
            <w:tcBorders>
              <w:top w:val="nil"/>
              <w:left w:val="nil"/>
              <w:bottom w:val="single" w:sz="4" w:space="0" w:color="auto"/>
              <w:right w:val="single" w:sz="4" w:space="0" w:color="auto"/>
            </w:tcBorders>
            <w:shd w:val="clear" w:color="000000" w:fill="FFFFFF"/>
            <w:vAlign w:val="center"/>
            <w:hideMark/>
          </w:tcPr>
          <w:p w14:paraId="260BF8C4" w14:textId="40BBF79D"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w:t>
            </w:r>
            <w:r w:rsidR="000B1783">
              <w:rPr>
                <w:rFonts w:ascii="Lato" w:eastAsia="Times New Roman" w:hAnsi="Lato"/>
                <w:color w:val="5C5C5C"/>
                <w:sz w:val="14"/>
                <w:szCs w:val="14"/>
              </w:rPr>
              <w:t>0</w:t>
            </w:r>
          </w:p>
        </w:tc>
        <w:tc>
          <w:tcPr>
            <w:tcW w:w="1077" w:type="dxa"/>
            <w:tcBorders>
              <w:top w:val="nil"/>
              <w:left w:val="nil"/>
              <w:bottom w:val="single" w:sz="4" w:space="0" w:color="auto"/>
              <w:right w:val="single" w:sz="4" w:space="0" w:color="auto"/>
            </w:tcBorders>
            <w:shd w:val="clear" w:color="000000" w:fill="FFFFFF"/>
            <w:vAlign w:val="center"/>
            <w:hideMark/>
          </w:tcPr>
          <w:p w14:paraId="34534F05" w14:textId="4180BBEF" w:rsidR="00805BA4" w:rsidRPr="00805BA4" w:rsidRDefault="00805BA4" w:rsidP="009F2C03">
            <w:pPr>
              <w:spacing w:after="0" w:line="240" w:lineRule="auto"/>
              <w:ind w:left="284" w:right="140" w:firstLine="0"/>
              <w:jc w:val="center"/>
              <w:rPr>
                <w:rFonts w:ascii="Lato" w:eastAsia="Times New Roman" w:hAnsi="Lato"/>
                <w:color w:val="5C5C5C"/>
                <w:sz w:val="14"/>
                <w:szCs w:val="14"/>
              </w:rPr>
            </w:pPr>
            <w:r w:rsidRPr="00805BA4">
              <w:rPr>
                <w:rFonts w:ascii="Lato" w:eastAsia="Times New Roman" w:hAnsi="Lato"/>
                <w:color w:val="5C5C5C"/>
                <w:sz w:val="14"/>
                <w:szCs w:val="14"/>
              </w:rPr>
              <w:t>£</w:t>
            </w:r>
            <w:r w:rsidR="000B1783">
              <w:rPr>
                <w:rFonts w:ascii="Lato" w:eastAsia="Times New Roman" w:hAnsi="Lato"/>
                <w:color w:val="5C5C5C"/>
                <w:sz w:val="14"/>
                <w:szCs w:val="14"/>
              </w:rPr>
              <w:t>0</w:t>
            </w:r>
          </w:p>
        </w:tc>
      </w:tr>
      <w:tr w:rsidR="009F2C03" w:rsidRPr="00805BA4" w14:paraId="2A4624FC" w14:textId="77777777" w:rsidTr="00805BA4">
        <w:trPr>
          <w:trHeight w:val="316"/>
        </w:trPr>
        <w:tc>
          <w:tcPr>
            <w:tcW w:w="2357" w:type="dxa"/>
            <w:tcBorders>
              <w:top w:val="nil"/>
              <w:left w:val="single" w:sz="4" w:space="0" w:color="auto"/>
              <w:bottom w:val="single" w:sz="4" w:space="0" w:color="auto"/>
              <w:right w:val="single" w:sz="4" w:space="0" w:color="auto"/>
            </w:tcBorders>
            <w:shd w:val="clear" w:color="000000" w:fill="F9F9F9"/>
            <w:vAlign w:val="center"/>
            <w:hideMark/>
          </w:tcPr>
          <w:p w14:paraId="7ADC2276" w14:textId="77777777" w:rsidR="00805BA4" w:rsidRPr="00805BA4" w:rsidRDefault="00805BA4" w:rsidP="009F2C03">
            <w:pPr>
              <w:spacing w:after="0" w:line="240" w:lineRule="auto"/>
              <w:ind w:left="284" w:right="140" w:firstLine="0"/>
              <w:jc w:val="center"/>
              <w:rPr>
                <w:rFonts w:ascii="Lato" w:eastAsia="Times New Roman" w:hAnsi="Lato"/>
                <w:b/>
                <w:bCs/>
                <w:color w:val="5C5C5C"/>
                <w:sz w:val="14"/>
                <w:szCs w:val="14"/>
              </w:rPr>
            </w:pPr>
            <w:r w:rsidRPr="00805BA4">
              <w:rPr>
                <w:rFonts w:ascii="Lato" w:eastAsia="Times New Roman" w:hAnsi="Lato"/>
                <w:b/>
                <w:bCs/>
                <w:color w:val="5C5C5C"/>
                <w:sz w:val="14"/>
                <w:szCs w:val="14"/>
              </w:rPr>
              <w:t>Weekly cost</w:t>
            </w:r>
          </w:p>
        </w:tc>
        <w:tc>
          <w:tcPr>
            <w:tcW w:w="1077" w:type="dxa"/>
            <w:tcBorders>
              <w:top w:val="nil"/>
              <w:left w:val="nil"/>
              <w:bottom w:val="single" w:sz="4" w:space="0" w:color="auto"/>
              <w:right w:val="single" w:sz="4" w:space="0" w:color="auto"/>
            </w:tcBorders>
            <w:shd w:val="clear" w:color="000000" w:fill="FFFFFF"/>
            <w:vAlign w:val="center"/>
            <w:hideMark/>
          </w:tcPr>
          <w:p w14:paraId="6A22F37D" w14:textId="15BF14C7" w:rsidR="00805BA4" w:rsidRPr="00805BA4" w:rsidRDefault="00805BA4" w:rsidP="009F2C03">
            <w:pPr>
              <w:spacing w:after="0" w:line="240" w:lineRule="auto"/>
              <w:ind w:left="284" w:right="140" w:firstLine="0"/>
              <w:jc w:val="center"/>
              <w:rPr>
                <w:rFonts w:ascii="Lato" w:eastAsia="Times New Roman" w:hAnsi="Lato"/>
                <w:b/>
                <w:bCs/>
                <w:color w:val="5C5C5C"/>
                <w:sz w:val="14"/>
                <w:szCs w:val="14"/>
              </w:rPr>
            </w:pPr>
            <w:r w:rsidRPr="00805BA4">
              <w:rPr>
                <w:rFonts w:ascii="Lato" w:eastAsia="Times New Roman" w:hAnsi="Lato"/>
                <w:b/>
                <w:bCs/>
                <w:color w:val="5C5C5C"/>
                <w:sz w:val="14"/>
                <w:szCs w:val="14"/>
              </w:rPr>
              <w:t>£</w:t>
            </w:r>
            <w:r w:rsidR="000B1783">
              <w:rPr>
                <w:rFonts w:ascii="Lato" w:eastAsia="Times New Roman" w:hAnsi="Lato"/>
                <w:b/>
                <w:bCs/>
                <w:color w:val="5C5C5C"/>
                <w:sz w:val="14"/>
                <w:szCs w:val="14"/>
              </w:rPr>
              <w:t>7</w:t>
            </w:r>
          </w:p>
        </w:tc>
        <w:tc>
          <w:tcPr>
            <w:tcW w:w="1078" w:type="dxa"/>
            <w:tcBorders>
              <w:top w:val="nil"/>
              <w:left w:val="nil"/>
              <w:bottom w:val="single" w:sz="4" w:space="0" w:color="auto"/>
              <w:right w:val="single" w:sz="4" w:space="0" w:color="auto"/>
            </w:tcBorders>
            <w:shd w:val="clear" w:color="000000" w:fill="FFFFFF"/>
            <w:vAlign w:val="center"/>
            <w:hideMark/>
          </w:tcPr>
          <w:p w14:paraId="59E3EE88" w14:textId="47BBAD3E" w:rsidR="00805BA4" w:rsidRPr="00805BA4" w:rsidRDefault="00805BA4" w:rsidP="009F2C03">
            <w:pPr>
              <w:spacing w:after="0" w:line="240" w:lineRule="auto"/>
              <w:ind w:left="284" w:right="140" w:firstLine="0"/>
              <w:jc w:val="center"/>
              <w:rPr>
                <w:rFonts w:ascii="Lato" w:eastAsia="Times New Roman" w:hAnsi="Lato"/>
                <w:b/>
                <w:bCs/>
                <w:color w:val="5C5C5C"/>
                <w:sz w:val="14"/>
                <w:szCs w:val="14"/>
              </w:rPr>
            </w:pPr>
            <w:r w:rsidRPr="00805BA4">
              <w:rPr>
                <w:rFonts w:ascii="Lato" w:eastAsia="Times New Roman" w:hAnsi="Lato"/>
                <w:b/>
                <w:bCs/>
                <w:color w:val="5C5C5C"/>
                <w:sz w:val="14"/>
                <w:szCs w:val="14"/>
              </w:rPr>
              <w:t>£1</w:t>
            </w:r>
            <w:r w:rsidR="000B1783">
              <w:rPr>
                <w:rFonts w:ascii="Lato" w:eastAsia="Times New Roman" w:hAnsi="Lato"/>
                <w:b/>
                <w:bCs/>
                <w:color w:val="5C5C5C"/>
                <w:sz w:val="14"/>
                <w:szCs w:val="14"/>
              </w:rPr>
              <w:t>4</w:t>
            </w:r>
          </w:p>
        </w:tc>
        <w:tc>
          <w:tcPr>
            <w:tcW w:w="1078" w:type="dxa"/>
            <w:tcBorders>
              <w:top w:val="nil"/>
              <w:left w:val="nil"/>
              <w:bottom w:val="single" w:sz="4" w:space="0" w:color="auto"/>
              <w:right w:val="single" w:sz="4" w:space="0" w:color="auto"/>
            </w:tcBorders>
            <w:shd w:val="clear" w:color="000000" w:fill="FFFFFF"/>
            <w:vAlign w:val="center"/>
            <w:hideMark/>
          </w:tcPr>
          <w:p w14:paraId="1842B55E" w14:textId="341F37C5" w:rsidR="00805BA4" w:rsidRPr="00805BA4" w:rsidRDefault="00805BA4" w:rsidP="009F2C03">
            <w:pPr>
              <w:spacing w:after="0" w:line="240" w:lineRule="auto"/>
              <w:ind w:left="284" w:right="140" w:firstLine="0"/>
              <w:jc w:val="center"/>
              <w:rPr>
                <w:rFonts w:ascii="Lato" w:eastAsia="Times New Roman" w:hAnsi="Lato"/>
                <w:b/>
                <w:bCs/>
                <w:color w:val="5C5C5C"/>
                <w:sz w:val="14"/>
                <w:szCs w:val="14"/>
              </w:rPr>
            </w:pPr>
            <w:r w:rsidRPr="00805BA4">
              <w:rPr>
                <w:rFonts w:ascii="Lato" w:eastAsia="Times New Roman" w:hAnsi="Lato"/>
                <w:b/>
                <w:bCs/>
                <w:color w:val="5C5C5C"/>
                <w:sz w:val="14"/>
                <w:szCs w:val="14"/>
              </w:rPr>
              <w:t>£</w:t>
            </w:r>
            <w:r w:rsidR="00783CD7">
              <w:rPr>
                <w:rFonts w:ascii="Lato" w:eastAsia="Times New Roman" w:hAnsi="Lato"/>
                <w:b/>
                <w:bCs/>
                <w:color w:val="5C5C5C"/>
                <w:sz w:val="14"/>
                <w:szCs w:val="14"/>
              </w:rPr>
              <w:t>56</w:t>
            </w:r>
          </w:p>
        </w:tc>
        <w:tc>
          <w:tcPr>
            <w:tcW w:w="1077" w:type="dxa"/>
            <w:tcBorders>
              <w:top w:val="nil"/>
              <w:left w:val="nil"/>
              <w:bottom w:val="single" w:sz="4" w:space="0" w:color="auto"/>
              <w:right w:val="single" w:sz="4" w:space="0" w:color="auto"/>
            </w:tcBorders>
            <w:shd w:val="clear" w:color="000000" w:fill="FFFFFF"/>
            <w:vAlign w:val="center"/>
            <w:hideMark/>
          </w:tcPr>
          <w:p w14:paraId="5234A872" w14:textId="229A8BC6" w:rsidR="00805BA4" w:rsidRPr="00805BA4" w:rsidRDefault="00805BA4" w:rsidP="009F2C03">
            <w:pPr>
              <w:spacing w:after="0" w:line="240" w:lineRule="auto"/>
              <w:ind w:left="284" w:right="140" w:firstLine="0"/>
              <w:jc w:val="center"/>
              <w:rPr>
                <w:rFonts w:ascii="Lato" w:eastAsia="Times New Roman" w:hAnsi="Lato"/>
                <w:b/>
                <w:bCs/>
                <w:color w:val="5C5C5C"/>
                <w:sz w:val="14"/>
                <w:szCs w:val="14"/>
              </w:rPr>
            </w:pPr>
            <w:r w:rsidRPr="00805BA4">
              <w:rPr>
                <w:rFonts w:ascii="Lato" w:eastAsia="Times New Roman" w:hAnsi="Lato"/>
                <w:b/>
                <w:bCs/>
                <w:color w:val="5C5C5C"/>
                <w:sz w:val="14"/>
                <w:szCs w:val="14"/>
              </w:rPr>
              <w:t>£</w:t>
            </w:r>
            <w:r w:rsidR="00783CD7">
              <w:rPr>
                <w:rFonts w:ascii="Lato" w:eastAsia="Times New Roman" w:hAnsi="Lato"/>
                <w:b/>
                <w:bCs/>
                <w:color w:val="5C5C5C"/>
                <w:sz w:val="14"/>
                <w:szCs w:val="14"/>
              </w:rPr>
              <w:t>98</w:t>
            </w:r>
          </w:p>
        </w:tc>
        <w:tc>
          <w:tcPr>
            <w:tcW w:w="1077" w:type="dxa"/>
            <w:tcBorders>
              <w:top w:val="nil"/>
              <w:left w:val="nil"/>
              <w:bottom w:val="single" w:sz="4" w:space="0" w:color="auto"/>
              <w:right w:val="single" w:sz="4" w:space="0" w:color="auto"/>
            </w:tcBorders>
            <w:shd w:val="clear" w:color="000000" w:fill="FFFFFF"/>
            <w:vAlign w:val="center"/>
            <w:hideMark/>
          </w:tcPr>
          <w:p w14:paraId="492EFA53" w14:textId="1D65859A" w:rsidR="00805BA4" w:rsidRPr="00805BA4" w:rsidRDefault="00805BA4" w:rsidP="009F2C03">
            <w:pPr>
              <w:spacing w:after="0" w:line="240" w:lineRule="auto"/>
              <w:ind w:left="284" w:right="140" w:firstLine="0"/>
              <w:jc w:val="center"/>
              <w:rPr>
                <w:rFonts w:ascii="Lato" w:eastAsia="Times New Roman" w:hAnsi="Lato"/>
                <w:b/>
                <w:bCs/>
                <w:color w:val="5C5C5C"/>
                <w:sz w:val="14"/>
                <w:szCs w:val="14"/>
              </w:rPr>
            </w:pPr>
            <w:r w:rsidRPr="00805BA4">
              <w:rPr>
                <w:rFonts w:ascii="Lato" w:eastAsia="Times New Roman" w:hAnsi="Lato"/>
                <w:b/>
                <w:bCs/>
                <w:color w:val="5C5C5C"/>
                <w:sz w:val="14"/>
                <w:szCs w:val="14"/>
              </w:rPr>
              <w:t>£</w:t>
            </w:r>
            <w:r w:rsidR="00BB2215">
              <w:rPr>
                <w:rFonts w:ascii="Lato" w:eastAsia="Times New Roman" w:hAnsi="Lato"/>
                <w:b/>
                <w:bCs/>
                <w:color w:val="5C5C5C"/>
                <w:sz w:val="14"/>
                <w:szCs w:val="14"/>
              </w:rPr>
              <w:t>1</w:t>
            </w:r>
            <w:r w:rsidR="00783CD7">
              <w:rPr>
                <w:rFonts w:ascii="Lato" w:eastAsia="Times New Roman" w:hAnsi="Lato"/>
                <w:b/>
                <w:bCs/>
                <w:color w:val="5C5C5C"/>
                <w:sz w:val="14"/>
                <w:szCs w:val="14"/>
              </w:rPr>
              <w:t>40</w:t>
            </w:r>
          </w:p>
        </w:tc>
      </w:tr>
    </w:tbl>
    <w:p w14:paraId="7D57B52E" w14:textId="46CD8BDA" w:rsidR="000A3A92" w:rsidRDefault="00423966" w:rsidP="000A3A92">
      <w:pPr>
        <w:spacing w:after="0" w:line="259" w:lineRule="auto"/>
        <w:ind w:left="284" w:right="140" w:firstLine="0"/>
        <w:jc w:val="center"/>
        <w:rPr>
          <w:rFonts w:asciiTheme="majorHAnsi" w:hAnsiTheme="majorHAnsi" w:cstheme="majorHAnsi"/>
          <w:b/>
          <w:bCs/>
          <w:sz w:val="20"/>
          <w:szCs w:val="20"/>
          <w:u w:val="single"/>
        </w:rPr>
      </w:pPr>
      <w:r>
        <w:rPr>
          <w:b/>
          <w:color w:val="3271AB"/>
          <w:sz w:val="36"/>
          <w:szCs w:val="32"/>
        </w:rPr>
        <w:lastRenderedPageBreak/>
        <w:t xml:space="preserve">‘Stretched’ </w:t>
      </w:r>
      <w:proofErr w:type="gramStart"/>
      <w:r w:rsidR="00E4356D">
        <w:rPr>
          <w:b/>
          <w:color w:val="3271AB"/>
          <w:sz w:val="36"/>
          <w:szCs w:val="32"/>
        </w:rPr>
        <w:t>30</w:t>
      </w:r>
      <w:r w:rsidR="00805BA4">
        <w:rPr>
          <w:b/>
          <w:color w:val="3271AB"/>
          <w:sz w:val="36"/>
          <w:szCs w:val="32"/>
        </w:rPr>
        <w:t xml:space="preserve"> hour</w:t>
      </w:r>
      <w:proofErr w:type="gramEnd"/>
      <w:r w:rsidR="00805BA4">
        <w:rPr>
          <w:b/>
          <w:color w:val="3271AB"/>
          <w:sz w:val="36"/>
          <w:szCs w:val="32"/>
        </w:rPr>
        <w:t xml:space="preserve"> offer</w:t>
      </w:r>
      <w:r w:rsidR="00805BA4">
        <w:rPr>
          <w:b/>
          <w:color w:val="3271AB"/>
          <w:sz w:val="36"/>
          <w:szCs w:val="32"/>
        </w:rPr>
        <w:br/>
      </w:r>
    </w:p>
    <w:p w14:paraId="79A422B3" w14:textId="0503C0AA" w:rsidR="00805BA4" w:rsidRPr="008863D9" w:rsidRDefault="00805BA4" w:rsidP="000A3A92">
      <w:pPr>
        <w:spacing w:after="0" w:line="259" w:lineRule="auto"/>
        <w:ind w:left="284" w:right="140" w:firstLine="0"/>
        <w:rPr>
          <w:noProof/>
          <w:sz w:val="20"/>
          <w:szCs w:val="20"/>
        </w:rPr>
      </w:pPr>
      <w:r w:rsidRPr="008863D9">
        <w:rPr>
          <w:rFonts w:asciiTheme="majorHAnsi" w:hAnsiTheme="majorHAnsi" w:cstheme="majorHAnsi"/>
          <w:sz w:val="20"/>
          <w:szCs w:val="20"/>
        </w:rPr>
        <w:t xml:space="preserve">Currently, eligible </w:t>
      </w:r>
      <w:proofErr w:type="gramStart"/>
      <w:r w:rsidRPr="008863D9">
        <w:rPr>
          <w:rFonts w:asciiTheme="majorHAnsi" w:hAnsiTheme="majorHAnsi" w:cstheme="majorHAnsi"/>
          <w:sz w:val="20"/>
          <w:szCs w:val="20"/>
        </w:rPr>
        <w:t>three and four year olds</w:t>
      </w:r>
      <w:proofErr w:type="gramEnd"/>
      <w:r w:rsidRPr="008863D9">
        <w:rPr>
          <w:rFonts w:asciiTheme="majorHAnsi" w:hAnsiTheme="majorHAnsi" w:cstheme="majorHAnsi"/>
          <w:sz w:val="20"/>
          <w:szCs w:val="20"/>
        </w:rPr>
        <w:t xml:space="preserve"> </w:t>
      </w:r>
      <w:r w:rsidR="00E4356D" w:rsidRPr="008863D9">
        <w:rPr>
          <w:rFonts w:asciiTheme="majorHAnsi" w:hAnsiTheme="majorHAnsi" w:cstheme="majorHAnsi"/>
          <w:sz w:val="20"/>
          <w:szCs w:val="20"/>
        </w:rPr>
        <w:t>may be entitled to up to 30</w:t>
      </w:r>
      <w:r w:rsidRPr="008863D9">
        <w:rPr>
          <w:rFonts w:asciiTheme="majorHAnsi" w:hAnsiTheme="majorHAnsi" w:cstheme="majorHAnsi"/>
          <w:sz w:val="20"/>
          <w:szCs w:val="20"/>
        </w:rPr>
        <w:t xml:space="preserve"> hours per week for 38 weeks each year. As Little Acorns Nursery School is open 52 weeks per year</w:t>
      </w:r>
      <w:r w:rsidR="005E78F8" w:rsidRPr="008863D9">
        <w:rPr>
          <w:rFonts w:asciiTheme="majorHAnsi" w:hAnsiTheme="majorHAnsi" w:cstheme="majorHAnsi"/>
          <w:sz w:val="20"/>
          <w:szCs w:val="20"/>
        </w:rPr>
        <w:t>,</w:t>
      </w:r>
      <w:r w:rsidRPr="008863D9">
        <w:rPr>
          <w:rFonts w:asciiTheme="majorHAnsi" w:hAnsiTheme="majorHAnsi" w:cstheme="majorHAnsi"/>
          <w:sz w:val="20"/>
          <w:szCs w:val="20"/>
        </w:rPr>
        <w:t xml:space="preserve"> we </w:t>
      </w:r>
      <w:proofErr w:type="gramStart"/>
      <w:r w:rsidRPr="008863D9">
        <w:rPr>
          <w:rFonts w:asciiTheme="majorHAnsi" w:hAnsiTheme="majorHAnsi" w:cstheme="majorHAnsi"/>
          <w:sz w:val="20"/>
          <w:szCs w:val="20"/>
        </w:rPr>
        <w:t>are able to</w:t>
      </w:r>
      <w:proofErr w:type="gramEnd"/>
      <w:r w:rsidRPr="008863D9">
        <w:rPr>
          <w:rFonts w:asciiTheme="majorHAnsi" w:hAnsiTheme="majorHAnsi" w:cstheme="majorHAnsi"/>
          <w:sz w:val="20"/>
          <w:szCs w:val="20"/>
        </w:rPr>
        <w:t xml:space="preserve"> stretch your entitlement over all these weeks. </w:t>
      </w:r>
      <w:r w:rsidR="006035DB">
        <w:rPr>
          <w:rFonts w:asciiTheme="majorHAnsi" w:hAnsiTheme="majorHAnsi" w:cstheme="majorHAnsi"/>
          <w:sz w:val="20"/>
          <w:szCs w:val="20"/>
        </w:rPr>
        <w:br/>
      </w:r>
      <w:r w:rsidR="006035DB">
        <w:rPr>
          <w:rFonts w:asciiTheme="majorHAnsi" w:hAnsiTheme="majorHAnsi" w:cstheme="majorHAnsi"/>
          <w:sz w:val="20"/>
          <w:szCs w:val="20"/>
        </w:rPr>
        <w:br/>
      </w:r>
      <w:r w:rsidR="006031C0" w:rsidRPr="006031C0">
        <w:rPr>
          <w:rFonts w:asciiTheme="majorHAnsi" w:hAnsiTheme="majorHAnsi" w:cstheme="majorHAnsi"/>
          <w:sz w:val="20"/>
          <w:szCs w:val="20"/>
        </w:rPr>
        <w:t>EYFE only hours must include at least one full day on a Monday or Friday, unless we do not have availability on these days in which case a mid-</w:t>
      </w:r>
      <w:proofErr w:type="gramStart"/>
      <w:r w:rsidR="006031C0" w:rsidRPr="006031C0">
        <w:rPr>
          <w:rFonts w:asciiTheme="majorHAnsi" w:hAnsiTheme="majorHAnsi" w:cstheme="majorHAnsi"/>
          <w:sz w:val="20"/>
          <w:szCs w:val="20"/>
        </w:rPr>
        <w:t>week day</w:t>
      </w:r>
      <w:proofErr w:type="gramEnd"/>
      <w:r w:rsidR="006031C0" w:rsidRPr="006031C0">
        <w:rPr>
          <w:rFonts w:asciiTheme="majorHAnsi" w:hAnsiTheme="majorHAnsi" w:cstheme="majorHAnsi"/>
          <w:sz w:val="20"/>
          <w:szCs w:val="20"/>
        </w:rPr>
        <w:t xml:space="preserve"> may be offered. For those using the stand-alone stretched offer (2</w:t>
      </w:r>
      <w:r w:rsidR="006031C0">
        <w:rPr>
          <w:rFonts w:asciiTheme="majorHAnsi" w:hAnsiTheme="majorHAnsi" w:cstheme="majorHAnsi"/>
          <w:sz w:val="20"/>
          <w:szCs w:val="20"/>
        </w:rPr>
        <w:t>0</w:t>
      </w:r>
      <w:r w:rsidR="006031C0" w:rsidRPr="006031C0">
        <w:rPr>
          <w:rFonts w:asciiTheme="majorHAnsi" w:hAnsiTheme="majorHAnsi" w:cstheme="majorHAnsi"/>
          <w:sz w:val="20"/>
          <w:szCs w:val="20"/>
        </w:rPr>
        <w:t xml:space="preserve"> hours per week) this will comprise 2 full days per week and an additional 10 ad hoc days (subject to availability) throughout the academic year. </w:t>
      </w:r>
    </w:p>
    <w:p w14:paraId="28D41362" w14:textId="2BAF7D50" w:rsidR="00805BA4" w:rsidRPr="006035DB" w:rsidRDefault="006035DB" w:rsidP="006035DB">
      <w:pPr>
        <w:pStyle w:val="font8"/>
        <w:ind w:left="284" w:right="140"/>
        <w:rPr>
          <w:rFonts w:asciiTheme="majorHAnsi" w:hAnsiTheme="majorHAnsi" w:cstheme="majorHAnsi"/>
          <w:color w:val="4472C4" w:themeColor="accent1"/>
          <w:sz w:val="20"/>
          <w:szCs w:val="20"/>
        </w:rPr>
      </w:pPr>
      <w:r w:rsidRPr="006035DB">
        <w:rPr>
          <w:rFonts w:asciiTheme="majorHAnsi" w:hAnsiTheme="majorHAnsi" w:cstheme="majorHAnsi"/>
          <w:sz w:val="20"/>
          <w:szCs w:val="20"/>
        </w:rPr>
        <w:t>EYFE does not cover the costs of meals, consumables, and additional extras, so there is a small additional fee to pay alongside your funded hours.</w:t>
      </w:r>
      <w:r w:rsidR="00805BA4" w:rsidRPr="008863D9">
        <w:rPr>
          <w:rFonts w:asciiTheme="majorHAnsi" w:hAnsiTheme="majorHAnsi" w:cstheme="majorHAnsi"/>
          <w:sz w:val="20"/>
          <w:szCs w:val="20"/>
        </w:rPr>
        <w:br/>
      </w:r>
      <w:r w:rsidR="00805BA4" w:rsidRPr="008863D9">
        <w:rPr>
          <w:rFonts w:asciiTheme="majorHAnsi" w:hAnsiTheme="majorHAnsi" w:cstheme="majorHAnsi"/>
          <w:sz w:val="20"/>
          <w:szCs w:val="20"/>
        </w:rPr>
        <w:br/>
        <w:t xml:space="preserve">Your £5.60 per session covers the cost of: </w:t>
      </w:r>
      <w:r w:rsidR="00805BA4" w:rsidRPr="008863D9">
        <w:rPr>
          <w:rFonts w:asciiTheme="majorHAnsi" w:hAnsiTheme="majorHAnsi" w:cstheme="majorHAnsi"/>
          <w:sz w:val="20"/>
          <w:szCs w:val="20"/>
        </w:rPr>
        <w:br/>
      </w:r>
      <w:r w:rsidR="00D85C12" w:rsidRPr="008863D9">
        <w:rPr>
          <w:rFonts w:asciiTheme="majorHAnsi" w:hAnsiTheme="majorHAnsi" w:cstheme="majorHAnsi"/>
          <w:sz w:val="20"/>
          <w:szCs w:val="20"/>
        </w:rPr>
        <w:t>•</w:t>
      </w:r>
      <w:r w:rsidR="00D85C12" w:rsidRPr="008863D9">
        <w:rPr>
          <w:rFonts w:asciiTheme="majorHAnsi" w:hAnsiTheme="majorHAnsi" w:cstheme="majorHAnsi"/>
          <w:sz w:val="20"/>
          <w:szCs w:val="20"/>
        </w:rPr>
        <w:tab/>
        <w:t>Nappies</w:t>
      </w:r>
      <w:r w:rsidR="00D85C12" w:rsidRPr="008863D9">
        <w:rPr>
          <w:rFonts w:asciiTheme="majorHAnsi" w:hAnsiTheme="majorHAnsi" w:cstheme="majorHAnsi"/>
          <w:sz w:val="20"/>
          <w:szCs w:val="20"/>
        </w:rPr>
        <w:br/>
        <w:t>•</w:t>
      </w:r>
      <w:r w:rsidR="00D85C12" w:rsidRPr="008863D9">
        <w:rPr>
          <w:rFonts w:asciiTheme="majorHAnsi" w:hAnsiTheme="majorHAnsi" w:cstheme="majorHAnsi"/>
          <w:sz w:val="20"/>
          <w:szCs w:val="20"/>
        </w:rPr>
        <w:tab/>
        <w:t>Suncream</w:t>
      </w:r>
      <w:r w:rsidR="00D85C12">
        <w:rPr>
          <w:rFonts w:asciiTheme="majorHAnsi" w:hAnsiTheme="majorHAnsi" w:cstheme="majorHAnsi"/>
          <w:sz w:val="20"/>
          <w:szCs w:val="20"/>
        </w:rPr>
        <w:t>, c</w:t>
      </w:r>
      <w:r w:rsidR="00D85C12" w:rsidRPr="008863D9">
        <w:rPr>
          <w:rFonts w:asciiTheme="majorHAnsi" w:hAnsiTheme="majorHAnsi" w:cstheme="majorHAnsi"/>
          <w:sz w:val="20"/>
          <w:szCs w:val="20"/>
        </w:rPr>
        <w:t>reams, lotions and wipes</w:t>
      </w:r>
      <w:r w:rsidR="00D85C12" w:rsidRPr="008863D9">
        <w:rPr>
          <w:rFonts w:asciiTheme="majorHAnsi" w:hAnsiTheme="majorHAnsi" w:cstheme="majorHAnsi"/>
          <w:sz w:val="20"/>
          <w:szCs w:val="20"/>
        </w:rPr>
        <w:br/>
        <w:t>•</w:t>
      </w:r>
      <w:r w:rsidR="00D85C12" w:rsidRPr="008863D9">
        <w:rPr>
          <w:rFonts w:asciiTheme="majorHAnsi" w:hAnsiTheme="majorHAnsi" w:cstheme="majorHAnsi"/>
          <w:sz w:val="20"/>
          <w:szCs w:val="20"/>
        </w:rPr>
        <w:tab/>
        <w:t>Morning snack &amp; lunch (morning session)</w:t>
      </w:r>
      <w:r w:rsidR="00D85C12" w:rsidRPr="008863D9">
        <w:rPr>
          <w:rFonts w:asciiTheme="majorHAnsi" w:hAnsiTheme="majorHAnsi" w:cstheme="majorHAnsi"/>
          <w:sz w:val="20"/>
          <w:szCs w:val="20"/>
        </w:rPr>
        <w:br/>
        <w:t>•</w:t>
      </w:r>
      <w:r w:rsidR="00D85C12" w:rsidRPr="008863D9">
        <w:rPr>
          <w:rFonts w:asciiTheme="majorHAnsi" w:hAnsiTheme="majorHAnsi" w:cstheme="majorHAnsi"/>
          <w:sz w:val="20"/>
          <w:szCs w:val="20"/>
        </w:rPr>
        <w:tab/>
        <w:t xml:space="preserve">Afternoon snack &amp; dinner (afternoon session) </w:t>
      </w:r>
      <w:r w:rsidR="00D85C12" w:rsidRPr="008863D9">
        <w:rPr>
          <w:rFonts w:asciiTheme="majorHAnsi" w:hAnsiTheme="majorHAnsi" w:cstheme="majorHAnsi"/>
          <w:sz w:val="20"/>
          <w:szCs w:val="20"/>
        </w:rPr>
        <w:br/>
        <w:t>•</w:t>
      </w:r>
      <w:r w:rsidR="00D85C12" w:rsidRPr="008863D9">
        <w:rPr>
          <w:rFonts w:asciiTheme="majorHAnsi" w:hAnsiTheme="majorHAnsi" w:cstheme="majorHAnsi"/>
          <w:sz w:val="20"/>
          <w:szCs w:val="20"/>
        </w:rPr>
        <w:tab/>
        <w:t>Online access to our parent portal to access your child’s development profile and daily updates</w:t>
      </w:r>
      <w:r w:rsidR="00D85C12" w:rsidRPr="008863D9">
        <w:rPr>
          <w:rFonts w:asciiTheme="majorHAnsi" w:hAnsiTheme="majorHAnsi" w:cstheme="majorHAnsi"/>
          <w:sz w:val="20"/>
          <w:szCs w:val="20"/>
        </w:rPr>
        <w:br/>
        <w:t>•</w:t>
      </w:r>
      <w:r w:rsidR="00D85C12" w:rsidRPr="008863D9">
        <w:rPr>
          <w:rFonts w:asciiTheme="majorHAnsi" w:hAnsiTheme="majorHAnsi" w:cstheme="majorHAnsi"/>
          <w:sz w:val="20"/>
          <w:szCs w:val="20"/>
        </w:rPr>
        <w:tab/>
        <w:t xml:space="preserve">Outdoor </w:t>
      </w:r>
      <w:proofErr w:type="spellStart"/>
      <w:r w:rsidR="00D85C12" w:rsidRPr="008863D9">
        <w:rPr>
          <w:rFonts w:asciiTheme="majorHAnsi" w:hAnsiTheme="majorHAnsi" w:cstheme="majorHAnsi"/>
          <w:sz w:val="20"/>
          <w:szCs w:val="20"/>
        </w:rPr>
        <w:t>puddlesuits</w:t>
      </w:r>
      <w:proofErr w:type="spellEnd"/>
      <w:r w:rsidR="00D85C12" w:rsidRPr="008863D9">
        <w:rPr>
          <w:rFonts w:asciiTheme="majorHAnsi" w:hAnsiTheme="majorHAnsi" w:cstheme="majorHAnsi"/>
          <w:sz w:val="20"/>
          <w:szCs w:val="20"/>
        </w:rPr>
        <w:t xml:space="preserve"> for outside play whatever the weather</w:t>
      </w:r>
    </w:p>
    <w:p w14:paraId="571230C8" w14:textId="7226F91B" w:rsidR="008863D9" w:rsidRPr="008863D9" w:rsidRDefault="008863D9" w:rsidP="008863D9">
      <w:pPr>
        <w:pStyle w:val="font8"/>
        <w:ind w:left="284" w:right="140"/>
        <w:rPr>
          <w:rFonts w:asciiTheme="majorHAnsi" w:hAnsiTheme="majorHAnsi" w:cstheme="majorHAnsi"/>
          <w:sz w:val="20"/>
          <w:szCs w:val="20"/>
        </w:rPr>
      </w:pPr>
      <w:r w:rsidRPr="008863D9">
        <w:rPr>
          <w:rFonts w:asciiTheme="majorHAnsi" w:hAnsiTheme="majorHAnsi" w:cstheme="majorHAnsi"/>
          <w:sz w:val="20"/>
          <w:szCs w:val="20"/>
        </w:rPr>
        <w:t xml:space="preserve">If you do not wish the nursery to provide these extras then we will advise you on what to bring in terms of meals, clothing and toiletries. </w:t>
      </w:r>
      <w:r w:rsidR="00475F62">
        <w:rPr>
          <w:rFonts w:asciiTheme="majorHAnsi" w:hAnsiTheme="majorHAnsi" w:cstheme="majorHAnsi"/>
          <w:sz w:val="20"/>
          <w:szCs w:val="20"/>
        </w:rPr>
        <w:t>4</w:t>
      </w:r>
    </w:p>
    <w:tbl>
      <w:tblPr>
        <w:tblW w:w="8134" w:type="dxa"/>
        <w:tblInd w:w="1345" w:type="dxa"/>
        <w:tblLook w:val="04A0" w:firstRow="1" w:lastRow="0" w:firstColumn="1" w:lastColumn="0" w:noHBand="0" w:noVBand="1"/>
      </w:tblPr>
      <w:tblGrid>
        <w:gridCol w:w="2450"/>
        <w:gridCol w:w="1120"/>
        <w:gridCol w:w="1120"/>
        <w:gridCol w:w="1122"/>
        <w:gridCol w:w="1161"/>
        <w:gridCol w:w="1161"/>
      </w:tblGrid>
      <w:tr w:rsidR="00760492" w:rsidRPr="00760492" w14:paraId="14006339" w14:textId="77777777" w:rsidTr="008863D9">
        <w:trPr>
          <w:trHeight w:val="336"/>
        </w:trPr>
        <w:tc>
          <w:tcPr>
            <w:tcW w:w="5812" w:type="dxa"/>
            <w:gridSpan w:val="4"/>
            <w:tcBorders>
              <w:top w:val="single" w:sz="8" w:space="0" w:color="F0F0F0"/>
              <w:left w:val="single" w:sz="8" w:space="0" w:color="F0F0F0"/>
              <w:bottom w:val="single" w:sz="4" w:space="0" w:color="auto"/>
              <w:right w:val="nil"/>
            </w:tcBorders>
            <w:shd w:val="clear" w:color="000000" w:fill="FFFFFF"/>
            <w:vAlign w:val="center"/>
            <w:hideMark/>
          </w:tcPr>
          <w:p w14:paraId="66551CD6" w14:textId="435E0035" w:rsidR="00760492" w:rsidRPr="00760492" w:rsidRDefault="00072E9A" w:rsidP="009F2C03">
            <w:pPr>
              <w:spacing w:after="0" w:line="240" w:lineRule="auto"/>
              <w:ind w:left="284" w:right="140" w:firstLine="0"/>
              <w:rPr>
                <w:rFonts w:ascii="Lato" w:eastAsia="Times New Roman" w:hAnsi="Lato"/>
                <w:b/>
                <w:bCs/>
                <w:color w:val="5C5C5C"/>
                <w:sz w:val="14"/>
                <w:szCs w:val="14"/>
              </w:rPr>
            </w:pPr>
            <w:r w:rsidRPr="00D85C12">
              <w:rPr>
                <w:rFonts w:ascii="Lato" w:eastAsia="Times New Roman" w:hAnsi="Lato"/>
                <w:b/>
                <w:bCs/>
                <w:color w:val="auto"/>
                <w:sz w:val="14"/>
                <w:szCs w:val="14"/>
              </w:rPr>
              <w:t>CHILDREN  </w:t>
            </w:r>
            <w:r w:rsidR="00610537">
              <w:rPr>
                <w:rFonts w:ascii="Lato" w:eastAsia="Times New Roman" w:hAnsi="Lato"/>
                <w:b/>
                <w:bCs/>
                <w:color w:val="auto"/>
                <w:sz w:val="14"/>
                <w:szCs w:val="14"/>
              </w:rPr>
              <w:t>3</w:t>
            </w:r>
            <w:r w:rsidRPr="00D85C12">
              <w:rPr>
                <w:rFonts w:ascii="Lato" w:eastAsia="Times New Roman" w:hAnsi="Lato"/>
                <w:b/>
                <w:bCs/>
                <w:color w:val="auto"/>
                <w:sz w:val="14"/>
                <w:szCs w:val="14"/>
              </w:rPr>
              <w:t xml:space="preserve"> YEARS</w:t>
            </w:r>
            <w:r w:rsidR="00610537">
              <w:rPr>
                <w:rFonts w:ascii="Lato" w:eastAsia="Times New Roman" w:hAnsi="Lato"/>
                <w:b/>
                <w:bCs/>
                <w:color w:val="auto"/>
                <w:sz w:val="14"/>
                <w:szCs w:val="14"/>
              </w:rPr>
              <w:t>+</w:t>
            </w:r>
            <w:r w:rsidRPr="00D85C12">
              <w:rPr>
                <w:rFonts w:ascii="Lato" w:eastAsia="Times New Roman" w:hAnsi="Lato"/>
                <w:b/>
                <w:bCs/>
                <w:color w:val="auto"/>
                <w:sz w:val="14"/>
                <w:szCs w:val="14"/>
              </w:rPr>
              <w:t xml:space="preserve"> (if eligible for </w:t>
            </w:r>
            <w:r w:rsidR="00610537">
              <w:rPr>
                <w:rFonts w:ascii="Lato" w:eastAsia="Times New Roman" w:hAnsi="Lato"/>
                <w:b/>
                <w:bCs/>
                <w:color w:val="auto"/>
                <w:sz w:val="14"/>
                <w:szCs w:val="14"/>
              </w:rPr>
              <w:t>30hr</w:t>
            </w:r>
            <w:r w:rsidRPr="00D85C12">
              <w:rPr>
                <w:rFonts w:ascii="Lato" w:eastAsia="Times New Roman" w:hAnsi="Lato"/>
                <w:b/>
                <w:bCs/>
                <w:color w:val="auto"/>
                <w:sz w:val="14"/>
                <w:szCs w:val="14"/>
              </w:rPr>
              <w:t xml:space="preserve"> funding) </w:t>
            </w:r>
          </w:p>
        </w:tc>
        <w:tc>
          <w:tcPr>
            <w:tcW w:w="1161" w:type="dxa"/>
            <w:tcBorders>
              <w:top w:val="nil"/>
              <w:left w:val="nil"/>
              <w:bottom w:val="nil"/>
              <w:right w:val="nil"/>
            </w:tcBorders>
            <w:shd w:val="clear" w:color="auto" w:fill="auto"/>
            <w:noWrap/>
            <w:vAlign w:val="bottom"/>
            <w:hideMark/>
          </w:tcPr>
          <w:p w14:paraId="6A4034CD" w14:textId="77777777" w:rsidR="00760492" w:rsidRPr="00760492" w:rsidRDefault="00760492" w:rsidP="009F2C03">
            <w:pPr>
              <w:spacing w:after="0" w:line="240" w:lineRule="auto"/>
              <w:ind w:left="284" w:right="140" w:firstLine="0"/>
              <w:rPr>
                <w:rFonts w:ascii="Lato" w:eastAsia="Times New Roman" w:hAnsi="Lato"/>
                <w:b/>
                <w:bCs/>
                <w:color w:val="5C5C5C"/>
                <w:sz w:val="14"/>
                <w:szCs w:val="14"/>
              </w:rPr>
            </w:pPr>
          </w:p>
        </w:tc>
        <w:tc>
          <w:tcPr>
            <w:tcW w:w="1161" w:type="dxa"/>
            <w:tcBorders>
              <w:top w:val="nil"/>
              <w:left w:val="nil"/>
              <w:bottom w:val="nil"/>
              <w:right w:val="nil"/>
            </w:tcBorders>
            <w:shd w:val="clear" w:color="auto" w:fill="auto"/>
            <w:noWrap/>
            <w:vAlign w:val="bottom"/>
            <w:hideMark/>
          </w:tcPr>
          <w:p w14:paraId="3C368E5D" w14:textId="77777777" w:rsidR="00760492" w:rsidRPr="00760492" w:rsidRDefault="00760492" w:rsidP="009F2C03">
            <w:pPr>
              <w:spacing w:after="0" w:line="240" w:lineRule="auto"/>
              <w:ind w:left="284" w:right="140" w:firstLine="0"/>
              <w:rPr>
                <w:rFonts w:ascii="Times New Roman" w:eastAsia="Times New Roman" w:hAnsi="Times New Roman" w:cs="Times New Roman"/>
                <w:color w:val="auto"/>
                <w:sz w:val="20"/>
                <w:szCs w:val="20"/>
              </w:rPr>
            </w:pPr>
          </w:p>
        </w:tc>
      </w:tr>
      <w:tr w:rsidR="00002DB6" w:rsidRPr="00760492" w14:paraId="169E634E" w14:textId="77777777" w:rsidTr="008863D9">
        <w:trPr>
          <w:trHeight w:val="336"/>
        </w:trPr>
        <w:tc>
          <w:tcPr>
            <w:tcW w:w="2450" w:type="dxa"/>
            <w:tcBorders>
              <w:top w:val="nil"/>
              <w:left w:val="single" w:sz="4" w:space="0" w:color="auto"/>
              <w:bottom w:val="single" w:sz="4" w:space="0" w:color="auto"/>
              <w:right w:val="single" w:sz="4" w:space="0" w:color="auto"/>
            </w:tcBorders>
            <w:shd w:val="clear" w:color="000000" w:fill="F9F9F9"/>
            <w:vAlign w:val="center"/>
            <w:hideMark/>
          </w:tcPr>
          <w:p w14:paraId="6DEB4896"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Full days per week</w:t>
            </w:r>
          </w:p>
        </w:tc>
        <w:tc>
          <w:tcPr>
            <w:tcW w:w="1120" w:type="dxa"/>
            <w:tcBorders>
              <w:top w:val="nil"/>
              <w:left w:val="nil"/>
              <w:bottom w:val="single" w:sz="4" w:space="0" w:color="auto"/>
              <w:right w:val="single" w:sz="4" w:space="0" w:color="auto"/>
            </w:tcBorders>
            <w:shd w:val="clear" w:color="000000" w:fill="F9F9F9"/>
            <w:vAlign w:val="center"/>
            <w:hideMark/>
          </w:tcPr>
          <w:p w14:paraId="764C9C3F"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1</w:t>
            </w:r>
          </w:p>
        </w:tc>
        <w:tc>
          <w:tcPr>
            <w:tcW w:w="1120" w:type="dxa"/>
            <w:tcBorders>
              <w:top w:val="nil"/>
              <w:left w:val="nil"/>
              <w:bottom w:val="single" w:sz="4" w:space="0" w:color="auto"/>
              <w:right w:val="single" w:sz="4" w:space="0" w:color="auto"/>
            </w:tcBorders>
            <w:shd w:val="clear" w:color="000000" w:fill="F9F9F9"/>
            <w:vAlign w:val="center"/>
            <w:hideMark/>
          </w:tcPr>
          <w:p w14:paraId="74132388"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2</w:t>
            </w:r>
          </w:p>
        </w:tc>
        <w:tc>
          <w:tcPr>
            <w:tcW w:w="1122" w:type="dxa"/>
            <w:tcBorders>
              <w:top w:val="nil"/>
              <w:left w:val="nil"/>
              <w:bottom w:val="single" w:sz="4" w:space="0" w:color="auto"/>
              <w:right w:val="single" w:sz="4" w:space="0" w:color="auto"/>
            </w:tcBorders>
            <w:shd w:val="clear" w:color="000000" w:fill="F9F9F9"/>
            <w:vAlign w:val="center"/>
            <w:hideMark/>
          </w:tcPr>
          <w:p w14:paraId="1D4701FC"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3</w:t>
            </w:r>
          </w:p>
        </w:tc>
        <w:tc>
          <w:tcPr>
            <w:tcW w:w="1161" w:type="dxa"/>
            <w:tcBorders>
              <w:top w:val="single" w:sz="4" w:space="0" w:color="auto"/>
              <w:left w:val="nil"/>
              <w:bottom w:val="single" w:sz="4" w:space="0" w:color="auto"/>
              <w:right w:val="single" w:sz="4" w:space="0" w:color="auto"/>
            </w:tcBorders>
            <w:shd w:val="clear" w:color="000000" w:fill="F9F9F9"/>
            <w:vAlign w:val="center"/>
            <w:hideMark/>
          </w:tcPr>
          <w:p w14:paraId="4823D17A"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4</w:t>
            </w:r>
          </w:p>
        </w:tc>
        <w:tc>
          <w:tcPr>
            <w:tcW w:w="1161" w:type="dxa"/>
            <w:tcBorders>
              <w:top w:val="single" w:sz="4" w:space="0" w:color="auto"/>
              <w:left w:val="nil"/>
              <w:bottom w:val="single" w:sz="4" w:space="0" w:color="auto"/>
              <w:right w:val="single" w:sz="4" w:space="0" w:color="auto"/>
            </w:tcBorders>
            <w:shd w:val="clear" w:color="000000" w:fill="F9F9F9"/>
            <w:vAlign w:val="center"/>
            <w:hideMark/>
          </w:tcPr>
          <w:p w14:paraId="21280040"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5</w:t>
            </w:r>
          </w:p>
        </w:tc>
      </w:tr>
      <w:tr w:rsidR="00002DB6" w:rsidRPr="00760492" w14:paraId="4F57AD55" w14:textId="77777777" w:rsidTr="008863D9">
        <w:trPr>
          <w:trHeight w:val="336"/>
        </w:trPr>
        <w:tc>
          <w:tcPr>
            <w:tcW w:w="2450" w:type="dxa"/>
            <w:tcBorders>
              <w:top w:val="nil"/>
              <w:left w:val="single" w:sz="4" w:space="0" w:color="auto"/>
              <w:bottom w:val="single" w:sz="4" w:space="0" w:color="auto"/>
              <w:right w:val="single" w:sz="4" w:space="0" w:color="auto"/>
            </w:tcBorders>
            <w:shd w:val="clear" w:color="000000" w:fill="FFFFFF"/>
            <w:vAlign w:val="center"/>
            <w:hideMark/>
          </w:tcPr>
          <w:p w14:paraId="555468D3"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EYFE Hours included</w:t>
            </w:r>
          </w:p>
        </w:tc>
        <w:tc>
          <w:tcPr>
            <w:tcW w:w="1120" w:type="dxa"/>
            <w:tcBorders>
              <w:top w:val="nil"/>
              <w:left w:val="nil"/>
              <w:bottom w:val="single" w:sz="4" w:space="0" w:color="auto"/>
              <w:right w:val="single" w:sz="4" w:space="0" w:color="auto"/>
            </w:tcBorders>
            <w:shd w:val="clear" w:color="000000" w:fill="FFFFFF"/>
            <w:vAlign w:val="center"/>
            <w:hideMark/>
          </w:tcPr>
          <w:p w14:paraId="2246370D" w14:textId="77777777" w:rsidR="00760492" w:rsidRPr="00DC7951" w:rsidRDefault="00760492" w:rsidP="009F2C03">
            <w:pPr>
              <w:spacing w:after="0" w:line="240" w:lineRule="auto"/>
              <w:ind w:left="284" w:right="140" w:firstLine="0"/>
              <w:jc w:val="center"/>
              <w:rPr>
                <w:rFonts w:ascii="Lato" w:eastAsia="Times New Roman" w:hAnsi="Lato"/>
                <w:color w:val="auto"/>
                <w:sz w:val="14"/>
                <w:szCs w:val="14"/>
              </w:rPr>
            </w:pPr>
            <w:r w:rsidRPr="00DC7951">
              <w:rPr>
                <w:rFonts w:ascii="Lato" w:eastAsia="Times New Roman" w:hAnsi="Lato"/>
                <w:color w:val="auto"/>
                <w:sz w:val="14"/>
                <w:szCs w:val="14"/>
              </w:rPr>
              <w:t>10 hrs</w:t>
            </w:r>
          </w:p>
        </w:tc>
        <w:tc>
          <w:tcPr>
            <w:tcW w:w="1120" w:type="dxa"/>
            <w:tcBorders>
              <w:top w:val="nil"/>
              <w:left w:val="nil"/>
              <w:bottom w:val="single" w:sz="4" w:space="0" w:color="auto"/>
              <w:right w:val="single" w:sz="4" w:space="0" w:color="auto"/>
            </w:tcBorders>
            <w:shd w:val="clear" w:color="000000" w:fill="FFFFFF"/>
            <w:vAlign w:val="center"/>
            <w:hideMark/>
          </w:tcPr>
          <w:p w14:paraId="7ABAC3BD" w14:textId="77777777" w:rsidR="00760492" w:rsidRPr="00DC7951" w:rsidRDefault="00760492" w:rsidP="009F2C03">
            <w:pPr>
              <w:spacing w:after="0" w:line="240" w:lineRule="auto"/>
              <w:ind w:left="284" w:right="140" w:firstLine="0"/>
              <w:jc w:val="center"/>
              <w:rPr>
                <w:rFonts w:ascii="Lato" w:eastAsia="Times New Roman" w:hAnsi="Lato"/>
                <w:color w:val="auto"/>
                <w:sz w:val="14"/>
                <w:szCs w:val="14"/>
              </w:rPr>
            </w:pPr>
            <w:r w:rsidRPr="00DC7951">
              <w:rPr>
                <w:rFonts w:ascii="Lato" w:eastAsia="Times New Roman" w:hAnsi="Lato"/>
                <w:color w:val="auto"/>
                <w:sz w:val="14"/>
                <w:szCs w:val="14"/>
              </w:rPr>
              <w:t>20 hrs</w:t>
            </w:r>
          </w:p>
        </w:tc>
        <w:tc>
          <w:tcPr>
            <w:tcW w:w="1122" w:type="dxa"/>
            <w:tcBorders>
              <w:top w:val="nil"/>
              <w:left w:val="nil"/>
              <w:bottom w:val="single" w:sz="4" w:space="0" w:color="auto"/>
              <w:right w:val="single" w:sz="4" w:space="0" w:color="auto"/>
            </w:tcBorders>
            <w:shd w:val="clear" w:color="000000" w:fill="FFFFFF"/>
            <w:vAlign w:val="center"/>
            <w:hideMark/>
          </w:tcPr>
          <w:p w14:paraId="69F41794" w14:textId="390400BF" w:rsidR="00760492" w:rsidRPr="00DC7951" w:rsidRDefault="00760492" w:rsidP="009F2C03">
            <w:pPr>
              <w:spacing w:after="0" w:line="240" w:lineRule="auto"/>
              <w:ind w:left="284" w:right="140" w:firstLine="0"/>
              <w:jc w:val="center"/>
              <w:rPr>
                <w:rFonts w:ascii="Lato" w:eastAsia="Times New Roman" w:hAnsi="Lato"/>
                <w:color w:val="auto"/>
                <w:sz w:val="14"/>
                <w:szCs w:val="14"/>
              </w:rPr>
            </w:pPr>
            <w:r w:rsidRPr="00DC7951">
              <w:rPr>
                <w:rFonts w:ascii="Lato" w:eastAsia="Times New Roman" w:hAnsi="Lato"/>
                <w:color w:val="auto"/>
                <w:sz w:val="14"/>
                <w:szCs w:val="14"/>
              </w:rPr>
              <w:t>2</w:t>
            </w:r>
            <w:r w:rsidR="006031C0">
              <w:rPr>
                <w:rFonts w:ascii="Lato" w:eastAsia="Times New Roman" w:hAnsi="Lato"/>
                <w:color w:val="auto"/>
                <w:sz w:val="14"/>
                <w:szCs w:val="14"/>
              </w:rPr>
              <w:t xml:space="preserve">0 </w:t>
            </w:r>
            <w:r w:rsidRPr="00DC7951">
              <w:rPr>
                <w:rFonts w:ascii="Lato" w:eastAsia="Times New Roman" w:hAnsi="Lato"/>
                <w:color w:val="auto"/>
                <w:sz w:val="14"/>
                <w:szCs w:val="14"/>
              </w:rPr>
              <w:t>hrs</w:t>
            </w:r>
          </w:p>
        </w:tc>
        <w:tc>
          <w:tcPr>
            <w:tcW w:w="1161" w:type="dxa"/>
            <w:tcBorders>
              <w:top w:val="nil"/>
              <w:left w:val="nil"/>
              <w:bottom w:val="single" w:sz="4" w:space="0" w:color="auto"/>
              <w:right w:val="single" w:sz="4" w:space="0" w:color="auto"/>
            </w:tcBorders>
            <w:shd w:val="clear" w:color="000000" w:fill="FFFFFF"/>
            <w:vAlign w:val="center"/>
            <w:hideMark/>
          </w:tcPr>
          <w:p w14:paraId="54397496" w14:textId="59F86F77" w:rsidR="00760492" w:rsidRPr="00DC7951" w:rsidRDefault="00760492" w:rsidP="009F2C03">
            <w:pPr>
              <w:spacing w:after="0" w:line="240" w:lineRule="auto"/>
              <w:ind w:left="284" w:right="140" w:firstLine="0"/>
              <w:jc w:val="center"/>
              <w:rPr>
                <w:rFonts w:ascii="Lato" w:eastAsia="Times New Roman" w:hAnsi="Lato"/>
                <w:color w:val="auto"/>
                <w:sz w:val="14"/>
                <w:szCs w:val="14"/>
              </w:rPr>
            </w:pPr>
            <w:r w:rsidRPr="00DC7951">
              <w:rPr>
                <w:rFonts w:ascii="Lato" w:eastAsia="Times New Roman" w:hAnsi="Lato"/>
                <w:color w:val="auto"/>
                <w:sz w:val="14"/>
                <w:szCs w:val="14"/>
              </w:rPr>
              <w:t>2</w:t>
            </w:r>
            <w:r w:rsidR="006031C0">
              <w:rPr>
                <w:rFonts w:ascii="Lato" w:eastAsia="Times New Roman" w:hAnsi="Lato"/>
                <w:color w:val="auto"/>
                <w:sz w:val="14"/>
                <w:szCs w:val="14"/>
              </w:rPr>
              <w:t>0</w:t>
            </w:r>
            <w:r w:rsidRPr="00DC7951">
              <w:rPr>
                <w:rFonts w:ascii="Lato" w:eastAsia="Times New Roman" w:hAnsi="Lato"/>
                <w:color w:val="auto"/>
                <w:sz w:val="14"/>
                <w:szCs w:val="14"/>
              </w:rPr>
              <w:t xml:space="preserve"> hrs</w:t>
            </w:r>
          </w:p>
        </w:tc>
        <w:tc>
          <w:tcPr>
            <w:tcW w:w="1161" w:type="dxa"/>
            <w:tcBorders>
              <w:top w:val="nil"/>
              <w:left w:val="nil"/>
              <w:bottom w:val="single" w:sz="4" w:space="0" w:color="auto"/>
              <w:right w:val="single" w:sz="4" w:space="0" w:color="auto"/>
            </w:tcBorders>
            <w:shd w:val="clear" w:color="000000" w:fill="FFFFFF"/>
            <w:vAlign w:val="center"/>
            <w:hideMark/>
          </w:tcPr>
          <w:p w14:paraId="3B3A86F1" w14:textId="5E3A2F31" w:rsidR="00760492" w:rsidRPr="00DC7951" w:rsidRDefault="00760492" w:rsidP="009F2C03">
            <w:pPr>
              <w:spacing w:after="0" w:line="240" w:lineRule="auto"/>
              <w:ind w:left="284" w:right="140" w:firstLine="0"/>
              <w:jc w:val="center"/>
              <w:rPr>
                <w:rFonts w:ascii="Lato" w:eastAsia="Times New Roman" w:hAnsi="Lato"/>
                <w:color w:val="auto"/>
                <w:sz w:val="14"/>
                <w:szCs w:val="14"/>
              </w:rPr>
            </w:pPr>
            <w:r w:rsidRPr="00DC7951">
              <w:rPr>
                <w:rFonts w:ascii="Lato" w:eastAsia="Times New Roman" w:hAnsi="Lato"/>
                <w:color w:val="auto"/>
                <w:sz w:val="14"/>
                <w:szCs w:val="14"/>
              </w:rPr>
              <w:t>2</w:t>
            </w:r>
            <w:r w:rsidR="000F0DE6">
              <w:rPr>
                <w:rFonts w:ascii="Lato" w:eastAsia="Times New Roman" w:hAnsi="Lato"/>
                <w:color w:val="auto"/>
                <w:sz w:val="14"/>
                <w:szCs w:val="14"/>
              </w:rPr>
              <w:t>0</w:t>
            </w:r>
            <w:r w:rsidRPr="00DC7951">
              <w:rPr>
                <w:rFonts w:ascii="Lato" w:eastAsia="Times New Roman" w:hAnsi="Lato"/>
                <w:color w:val="auto"/>
                <w:sz w:val="14"/>
                <w:szCs w:val="14"/>
              </w:rPr>
              <w:t xml:space="preserve"> hrs</w:t>
            </w:r>
          </w:p>
        </w:tc>
      </w:tr>
      <w:tr w:rsidR="00002DB6" w:rsidRPr="00760492" w14:paraId="39490BD4" w14:textId="77777777" w:rsidTr="008863D9">
        <w:trPr>
          <w:trHeight w:val="336"/>
        </w:trPr>
        <w:tc>
          <w:tcPr>
            <w:tcW w:w="2450" w:type="dxa"/>
            <w:tcBorders>
              <w:top w:val="nil"/>
              <w:left w:val="single" w:sz="4" w:space="0" w:color="auto"/>
              <w:bottom w:val="single" w:sz="4" w:space="0" w:color="auto"/>
              <w:right w:val="single" w:sz="4" w:space="0" w:color="auto"/>
            </w:tcBorders>
            <w:shd w:val="clear" w:color="000000" w:fill="F9F9F9"/>
            <w:vAlign w:val="center"/>
            <w:hideMark/>
          </w:tcPr>
          <w:p w14:paraId="71A1714A"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Fees for teaching hours per day</w:t>
            </w:r>
          </w:p>
        </w:tc>
        <w:tc>
          <w:tcPr>
            <w:tcW w:w="1120" w:type="dxa"/>
            <w:tcBorders>
              <w:top w:val="nil"/>
              <w:left w:val="nil"/>
              <w:bottom w:val="single" w:sz="4" w:space="0" w:color="auto"/>
              <w:right w:val="single" w:sz="4" w:space="0" w:color="auto"/>
            </w:tcBorders>
            <w:shd w:val="clear" w:color="000000" w:fill="F9F9F9"/>
            <w:vAlign w:val="center"/>
            <w:hideMark/>
          </w:tcPr>
          <w:p w14:paraId="598414CC" w14:textId="77777777" w:rsidR="00760492" w:rsidRPr="00DC7951" w:rsidRDefault="00760492" w:rsidP="009F2C03">
            <w:pPr>
              <w:spacing w:after="0" w:line="240" w:lineRule="auto"/>
              <w:ind w:left="284" w:right="140" w:firstLine="0"/>
              <w:jc w:val="center"/>
              <w:rPr>
                <w:rFonts w:ascii="Lato" w:eastAsia="Times New Roman" w:hAnsi="Lato"/>
                <w:color w:val="auto"/>
                <w:sz w:val="14"/>
                <w:szCs w:val="14"/>
              </w:rPr>
            </w:pPr>
            <w:r w:rsidRPr="00DC7951">
              <w:rPr>
                <w:rFonts w:ascii="Lato" w:eastAsia="Times New Roman" w:hAnsi="Lato"/>
                <w:color w:val="auto"/>
                <w:sz w:val="14"/>
                <w:szCs w:val="14"/>
              </w:rPr>
              <w:t>£0.00</w:t>
            </w:r>
          </w:p>
        </w:tc>
        <w:tc>
          <w:tcPr>
            <w:tcW w:w="1120" w:type="dxa"/>
            <w:tcBorders>
              <w:top w:val="nil"/>
              <w:left w:val="nil"/>
              <w:bottom w:val="single" w:sz="4" w:space="0" w:color="auto"/>
              <w:right w:val="single" w:sz="4" w:space="0" w:color="auto"/>
            </w:tcBorders>
            <w:shd w:val="clear" w:color="000000" w:fill="F9F9F9"/>
            <w:vAlign w:val="center"/>
            <w:hideMark/>
          </w:tcPr>
          <w:p w14:paraId="3B1ECC1F" w14:textId="77777777" w:rsidR="00760492" w:rsidRPr="00DC7951" w:rsidRDefault="00760492" w:rsidP="009F2C03">
            <w:pPr>
              <w:spacing w:after="0" w:line="240" w:lineRule="auto"/>
              <w:ind w:left="284" w:right="140" w:firstLine="0"/>
              <w:jc w:val="center"/>
              <w:rPr>
                <w:rFonts w:ascii="Lato" w:eastAsia="Times New Roman" w:hAnsi="Lato"/>
                <w:color w:val="auto"/>
                <w:sz w:val="14"/>
                <w:szCs w:val="14"/>
              </w:rPr>
            </w:pPr>
            <w:r w:rsidRPr="00DC7951">
              <w:rPr>
                <w:rFonts w:ascii="Lato" w:eastAsia="Times New Roman" w:hAnsi="Lato"/>
                <w:color w:val="auto"/>
                <w:sz w:val="14"/>
                <w:szCs w:val="14"/>
              </w:rPr>
              <w:t>£0.00</w:t>
            </w:r>
          </w:p>
        </w:tc>
        <w:tc>
          <w:tcPr>
            <w:tcW w:w="1122" w:type="dxa"/>
            <w:tcBorders>
              <w:top w:val="nil"/>
              <w:left w:val="nil"/>
              <w:bottom w:val="single" w:sz="4" w:space="0" w:color="auto"/>
              <w:right w:val="single" w:sz="4" w:space="0" w:color="auto"/>
            </w:tcBorders>
            <w:shd w:val="clear" w:color="000000" w:fill="F9F9F9"/>
            <w:vAlign w:val="center"/>
            <w:hideMark/>
          </w:tcPr>
          <w:p w14:paraId="27899E53" w14:textId="502DA627" w:rsidR="00760492" w:rsidRPr="00DC7951" w:rsidRDefault="00760492" w:rsidP="009F2C03">
            <w:pPr>
              <w:spacing w:after="0" w:line="240" w:lineRule="auto"/>
              <w:ind w:left="284" w:right="140" w:firstLine="0"/>
              <w:jc w:val="center"/>
              <w:rPr>
                <w:rFonts w:ascii="Lato" w:eastAsia="Times New Roman" w:hAnsi="Lato"/>
                <w:color w:val="auto"/>
                <w:sz w:val="14"/>
                <w:szCs w:val="14"/>
              </w:rPr>
            </w:pPr>
            <w:r w:rsidRPr="00DC7951">
              <w:rPr>
                <w:rFonts w:ascii="Lato" w:eastAsia="Times New Roman" w:hAnsi="Lato"/>
                <w:color w:val="auto"/>
                <w:sz w:val="14"/>
                <w:szCs w:val="14"/>
              </w:rPr>
              <w:t>£</w:t>
            </w:r>
            <w:r w:rsidR="000F0DE6">
              <w:rPr>
                <w:rFonts w:ascii="Lato" w:eastAsia="Times New Roman" w:hAnsi="Lato"/>
                <w:color w:val="auto"/>
                <w:sz w:val="14"/>
                <w:szCs w:val="14"/>
              </w:rPr>
              <w:t>78</w:t>
            </w:r>
          </w:p>
        </w:tc>
        <w:tc>
          <w:tcPr>
            <w:tcW w:w="1161" w:type="dxa"/>
            <w:tcBorders>
              <w:top w:val="nil"/>
              <w:left w:val="nil"/>
              <w:bottom w:val="single" w:sz="4" w:space="0" w:color="auto"/>
              <w:right w:val="single" w:sz="4" w:space="0" w:color="auto"/>
            </w:tcBorders>
            <w:shd w:val="clear" w:color="000000" w:fill="F9F9F9"/>
            <w:vAlign w:val="center"/>
            <w:hideMark/>
          </w:tcPr>
          <w:p w14:paraId="658BA08E" w14:textId="2B5AA45B" w:rsidR="00760492" w:rsidRPr="00DC7951" w:rsidRDefault="00760492" w:rsidP="009F2C03">
            <w:pPr>
              <w:spacing w:after="0" w:line="240" w:lineRule="auto"/>
              <w:ind w:left="284" w:right="140" w:firstLine="0"/>
              <w:jc w:val="center"/>
              <w:rPr>
                <w:rFonts w:ascii="Lato" w:eastAsia="Times New Roman" w:hAnsi="Lato"/>
                <w:color w:val="auto"/>
                <w:sz w:val="14"/>
                <w:szCs w:val="14"/>
              </w:rPr>
            </w:pPr>
            <w:r w:rsidRPr="00DC7951">
              <w:rPr>
                <w:rFonts w:ascii="Lato" w:eastAsia="Times New Roman" w:hAnsi="Lato"/>
                <w:color w:val="auto"/>
                <w:sz w:val="14"/>
                <w:szCs w:val="14"/>
              </w:rPr>
              <w:t>£</w:t>
            </w:r>
            <w:r w:rsidR="000F0DE6">
              <w:rPr>
                <w:rFonts w:ascii="Lato" w:eastAsia="Times New Roman" w:hAnsi="Lato"/>
                <w:color w:val="auto"/>
                <w:sz w:val="14"/>
                <w:szCs w:val="14"/>
              </w:rPr>
              <w:t>78</w:t>
            </w:r>
          </w:p>
        </w:tc>
        <w:tc>
          <w:tcPr>
            <w:tcW w:w="1161" w:type="dxa"/>
            <w:tcBorders>
              <w:top w:val="nil"/>
              <w:left w:val="nil"/>
              <w:bottom w:val="single" w:sz="4" w:space="0" w:color="auto"/>
              <w:right w:val="single" w:sz="4" w:space="0" w:color="auto"/>
            </w:tcBorders>
            <w:shd w:val="clear" w:color="000000" w:fill="F9F9F9"/>
            <w:vAlign w:val="center"/>
            <w:hideMark/>
          </w:tcPr>
          <w:p w14:paraId="389B4F96" w14:textId="0957DACB" w:rsidR="00760492" w:rsidRPr="00DC7951" w:rsidRDefault="00760492" w:rsidP="009F2C03">
            <w:pPr>
              <w:spacing w:after="0" w:line="240" w:lineRule="auto"/>
              <w:ind w:left="284" w:right="140" w:firstLine="0"/>
              <w:jc w:val="center"/>
              <w:rPr>
                <w:rFonts w:ascii="Lato" w:eastAsia="Times New Roman" w:hAnsi="Lato"/>
                <w:color w:val="auto"/>
                <w:sz w:val="14"/>
                <w:szCs w:val="14"/>
              </w:rPr>
            </w:pPr>
            <w:r w:rsidRPr="00DC7951">
              <w:rPr>
                <w:rFonts w:ascii="Lato" w:eastAsia="Times New Roman" w:hAnsi="Lato"/>
                <w:color w:val="auto"/>
                <w:sz w:val="14"/>
                <w:szCs w:val="14"/>
              </w:rPr>
              <w:t>£</w:t>
            </w:r>
            <w:r w:rsidR="00EF3818">
              <w:rPr>
                <w:rFonts w:ascii="Lato" w:eastAsia="Times New Roman" w:hAnsi="Lato"/>
                <w:color w:val="auto"/>
                <w:sz w:val="14"/>
                <w:szCs w:val="14"/>
              </w:rPr>
              <w:t>78</w:t>
            </w:r>
          </w:p>
        </w:tc>
      </w:tr>
      <w:tr w:rsidR="00002DB6" w:rsidRPr="00760492" w14:paraId="755D89C3" w14:textId="77777777" w:rsidTr="008863D9">
        <w:trPr>
          <w:trHeight w:val="336"/>
        </w:trPr>
        <w:tc>
          <w:tcPr>
            <w:tcW w:w="2450" w:type="dxa"/>
            <w:tcBorders>
              <w:top w:val="nil"/>
              <w:left w:val="single" w:sz="4" w:space="0" w:color="auto"/>
              <w:bottom w:val="single" w:sz="4" w:space="0" w:color="auto"/>
              <w:right w:val="single" w:sz="4" w:space="0" w:color="auto"/>
            </w:tcBorders>
            <w:shd w:val="clear" w:color="000000" w:fill="FFFFFF"/>
            <w:vAlign w:val="center"/>
            <w:hideMark/>
          </w:tcPr>
          <w:p w14:paraId="425791CB" w14:textId="5B24BB4A" w:rsidR="00760492" w:rsidRPr="00760492" w:rsidRDefault="000F0DE6" w:rsidP="009F2C03">
            <w:pPr>
              <w:spacing w:after="0" w:line="240" w:lineRule="auto"/>
              <w:ind w:left="284" w:right="140" w:firstLine="0"/>
              <w:jc w:val="center"/>
              <w:rPr>
                <w:rFonts w:ascii="Lato" w:eastAsia="Times New Roman" w:hAnsi="Lato"/>
                <w:color w:val="5C5C5C"/>
                <w:sz w:val="14"/>
                <w:szCs w:val="14"/>
              </w:rPr>
            </w:pPr>
            <w:r>
              <w:rPr>
                <w:rFonts w:ascii="Lato" w:eastAsia="Times New Roman" w:hAnsi="Lato"/>
                <w:color w:val="5C5C5C"/>
                <w:sz w:val="14"/>
                <w:szCs w:val="14"/>
              </w:rPr>
              <w:t>Co</w:t>
            </w:r>
            <w:r w:rsidR="00EF3818">
              <w:rPr>
                <w:rFonts w:ascii="Lato" w:eastAsia="Times New Roman" w:hAnsi="Lato"/>
                <w:color w:val="5C5C5C"/>
                <w:sz w:val="14"/>
                <w:szCs w:val="14"/>
              </w:rPr>
              <w:t>nsum</w:t>
            </w:r>
            <w:r>
              <w:rPr>
                <w:rFonts w:ascii="Lato" w:eastAsia="Times New Roman" w:hAnsi="Lato"/>
                <w:color w:val="5C5C5C"/>
                <w:sz w:val="14"/>
                <w:szCs w:val="14"/>
              </w:rPr>
              <w:t>ables fees for funded sessions</w:t>
            </w:r>
            <w:r w:rsidR="00367262">
              <w:rPr>
                <w:rFonts w:ascii="Lato" w:eastAsia="Times New Roman" w:hAnsi="Lato"/>
                <w:color w:val="5C5C5C"/>
                <w:sz w:val="14"/>
                <w:szCs w:val="14"/>
              </w:rPr>
              <w:t xml:space="preserve"> per day</w:t>
            </w:r>
          </w:p>
        </w:tc>
        <w:tc>
          <w:tcPr>
            <w:tcW w:w="1120" w:type="dxa"/>
            <w:tcBorders>
              <w:top w:val="nil"/>
              <w:left w:val="nil"/>
              <w:bottom w:val="single" w:sz="4" w:space="0" w:color="auto"/>
              <w:right w:val="single" w:sz="4" w:space="0" w:color="auto"/>
            </w:tcBorders>
            <w:shd w:val="clear" w:color="000000" w:fill="FFFFFF"/>
            <w:vAlign w:val="center"/>
            <w:hideMark/>
          </w:tcPr>
          <w:p w14:paraId="3480E10E" w14:textId="7547F509" w:rsidR="00760492" w:rsidRPr="00DC7951" w:rsidRDefault="00760492" w:rsidP="009F2C03">
            <w:pPr>
              <w:spacing w:after="0" w:line="240" w:lineRule="auto"/>
              <w:ind w:left="284" w:right="140" w:firstLine="0"/>
              <w:jc w:val="center"/>
              <w:rPr>
                <w:rFonts w:ascii="Lato" w:eastAsia="Times New Roman" w:hAnsi="Lato"/>
                <w:color w:val="auto"/>
                <w:sz w:val="14"/>
                <w:szCs w:val="14"/>
              </w:rPr>
            </w:pPr>
            <w:r w:rsidRPr="00DC7951">
              <w:rPr>
                <w:rFonts w:ascii="Lato" w:eastAsia="Times New Roman" w:hAnsi="Lato"/>
                <w:color w:val="auto"/>
                <w:sz w:val="14"/>
                <w:szCs w:val="14"/>
              </w:rPr>
              <w:t>£1</w:t>
            </w:r>
            <w:r w:rsidR="000F0DE6">
              <w:rPr>
                <w:rFonts w:ascii="Lato" w:eastAsia="Times New Roman" w:hAnsi="Lato"/>
                <w:color w:val="auto"/>
                <w:sz w:val="14"/>
                <w:szCs w:val="14"/>
              </w:rPr>
              <w:t>4</w:t>
            </w:r>
          </w:p>
        </w:tc>
        <w:tc>
          <w:tcPr>
            <w:tcW w:w="1120" w:type="dxa"/>
            <w:tcBorders>
              <w:top w:val="nil"/>
              <w:left w:val="nil"/>
              <w:bottom w:val="single" w:sz="4" w:space="0" w:color="auto"/>
              <w:right w:val="single" w:sz="4" w:space="0" w:color="auto"/>
            </w:tcBorders>
            <w:shd w:val="clear" w:color="000000" w:fill="FFFFFF"/>
            <w:vAlign w:val="center"/>
            <w:hideMark/>
          </w:tcPr>
          <w:p w14:paraId="4F46946D" w14:textId="2701C85B" w:rsidR="00760492" w:rsidRPr="00DC7951" w:rsidRDefault="000F0DE6" w:rsidP="009F2C03">
            <w:pPr>
              <w:spacing w:after="0" w:line="240" w:lineRule="auto"/>
              <w:ind w:left="284" w:right="140" w:firstLine="0"/>
              <w:jc w:val="center"/>
              <w:rPr>
                <w:rFonts w:ascii="Lato" w:eastAsia="Times New Roman" w:hAnsi="Lato"/>
                <w:color w:val="auto"/>
                <w:sz w:val="14"/>
                <w:szCs w:val="14"/>
              </w:rPr>
            </w:pPr>
            <w:r w:rsidRPr="00DC7951">
              <w:rPr>
                <w:rFonts w:ascii="Lato" w:eastAsia="Times New Roman" w:hAnsi="Lato"/>
                <w:color w:val="auto"/>
                <w:sz w:val="14"/>
                <w:szCs w:val="14"/>
              </w:rPr>
              <w:t>£</w:t>
            </w:r>
            <w:r w:rsidR="00367262">
              <w:rPr>
                <w:rFonts w:ascii="Lato" w:eastAsia="Times New Roman" w:hAnsi="Lato"/>
                <w:color w:val="auto"/>
                <w:sz w:val="14"/>
                <w:szCs w:val="14"/>
              </w:rPr>
              <w:t>14</w:t>
            </w:r>
          </w:p>
        </w:tc>
        <w:tc>
          <w:tcPr>
            <w:tcW w:w="1122" w:type="dxa"/>
            <w:tcBorders>
              <w:top w:val="nil"/>
              <w:left w:val="nil"/>
              <w:bottom w:val="single" w:sz="4" w:space="0" w:color="auto"/>
              <w:right w:val="single" w:sz="4" w:space="0" w:color="auto"/>
            </w:tcBorders>
            <w:shd w:val="clear" w:color="000000" w:fill="FFFFFF"/>
            <w:vAlign w:val="center"/>
            <w:hideMark/>
          </w:tcPr>
          <w:p w14:paraId="61B8F83B" w14:textId="48A69D9A" w:rsidR="00760492" w:rsidRPr="00DC7951" w:rsidRDefault="00760492" w:rsidP="009F2C03">
            <w:pPr>
              <w:spacing w:after="0" w:line="240" w:lineRule="auto"/>
              <w:ind w:left="284" w:right="140" w:firstLine="0"/>
              <w:jc w:val="center"/>
              <w:rPr>
                <w:rFonts w:ascii="Lato" w:eastAsia="Times New Roman" w:hAnsi="Lato"/>
                <w:color w:val="auto"/>
                <w:sz w:val="14"/>
                <w:szCs w:val="14"/>
              </w:rPr>
            </w:pPr>
            <w:r w:rsidRPr="00DC7951">
              <w:rPr>
                <w:rFonts w:ascii="Lato" w:eastAsia="Times New Roman" w:hAnsi="Lato"/>
                <w:color w:val="auto"/>
                <w:sz w:val="14"/>
                <w:szCs w:val="14"/>
              </w:rPr>
              <w:t>£</w:t>
            </w:r>
            <w:r w:rsidR="00EF3818">
              <w:rPr>
                <w:rFonts w:ascii="Lato" w:eastAsia="Times New Roman" w:hAnsi="Lato"/>
                <w:color w:val="auto"/>
                <w:sz w:val="14"/>
                <w:szCs w:val="14"/>
              </w:rPr>
              <w:t>0</w:t>
            </w:r>
          </w:p>
        </w:tc>
        <w:tc>
          <w:tcPr>
            <w:tcW w:w="1161" w:type="dxa"/>
            <w:tcBorders>
              <w:top w:val="nil"/>
              <w:left w:val="nil"/>
              <w:bottom w:val="single" w:sz="4" w:space="0" w:color="auto"/>
              <w:right w:val="single" w:sz="4" w:space="0" w:color="auto"/>
            </w:tcBorders>
            <w:shd w:val="clear" w:color="000000" w:fill="FFFFFF"/>
            <w:vAlign w:val="center"/>
            <w:hideMark/>
          </w:tcPr>
          <w:p w14:paraId="1017D916" w14:textId="7DEC39FF" w:rsidR="00760492" w:rsidRPr="00DC7951" w:rsidRDefault="00760492" w:rsidP="009F2C03">
            <w:pPr>
              <w:spacing w:after="0" w:line="240" w:lineRule="auto"/>
              <w:ind w:left="284" w:right="140" w:firstLine="0"/>
              <w:jc w:val="center"/>
              <w:rPr>
                <w:rFonts w:ascii="Lato" w:eastAsia="Times New Roman" w:hAnsi="Lato"/>
                <w:color w:val="auto"/>
                <w:sz w:val="14"/>
                <w:szCs w:val="14"/>
              </w:rPr>
            </w:pPr>
            <w:r w:rsidRPr="00DC7951">
              <w:rPr>
                <w:rFonts w:ascii="Lato" w:eastAsia="Times New Roman" w:hAnsi="Lato"/>
                <w:color w:val="auto"/>
                <w:sz w:val="14"/>
                <w:szCs w:val="14"/>
              </w:rPr>
              <w:t>£</w:t>
            </w:r>
            <w:r w:rsidR="00EF3818">
              <w:rPr>
                <w:rFonts w:ascii="Lato" w:eastAsia="Times New Roman" w:hAnsi="Lato"/>
                <w:color w:val="auto"/>
                <w:sz w:val="14"/>
                <w:szCs w:val="14"/>
              </w:rPr>
              <w:t>0</w:t>
            </w:r>
          </w:p>
        </w:tc>
        <w:tc>
          <w:tcPr>
            <w:tcW w:w="1161" w:type="dxa"/>
            <w:tcBorders>
              <w:top w:val="nil"/>
              <w:left w:val="nil"/>
              <w:bottom w:val="single" w:sz="4" w:space="0" w:color="auto"/>
              <w:right w:val="single" w:sz="4" w:space="0" w:color="auto"/>
            </w:tcBorders>
            <w:shd w:val="clear" w:color="000000" w:fill="FFFFFF"/>
            <w:vAlign w:val="center"/>
            <w:hideMark/>
          </w:tcPr>
          <w:p w14:paraId="7DEFD8CF" w14:textId="6134360B" w:rsidR="00760492" w:rsidRPr="00DC7951" w:rsidRDefault="00760492" w:rsidP="009F2C03">
            <w:pPr>
              <w:spacing w:after="0" w:line="240" w:lineRule="auto"/>
              <w:ind w:left="284" w:right="140" w:firstLine="0"/>
              <w:jc w:val="center"/>
              <w:rPr>
                <w:rFonts w:ascii="Lato" w:eastAsia="Times New Roman" w:hAnsi="Lato"/>
                <w:color w:val="auto"/>
                <w:sz w:val="14"/>
                <w:szCs w:val="14"/>
              </w:rPr>
            </w:pPr>
            <w:r w:rsidRPr="00DC7951">
              <w:rPr>
                <w:rFonts w:ascii="Lato" w:eastAsia="Times New Roman" w:hAnsi="Lato"/>
                <w:color w:val="auto"/>
                <w:sz w:val="14"/>
                <w:szCs w:val="14"/>
              </w:rPr>
              <w:t>£</w:t>
            </w:r>
            <w:r w:rsidR="00EF3818">
              <w:rPr>
                <w:rFonts w:ascii="Lato" w:eastAsia="Times New Roman" w:hAnsi="Lato"/>
                <w:color w:val="auto"/>
                <w:sz w:val="14"/>
                <w:szCs w:val="14"/>
              </w:rPr>
              <w:t>0</w:t>
            </w:r>
          </w:p>
        </w:tc>
      </w:tr>
      <w:tr w:rsidR="00002DB6" w:rsidRPr="00760492" w14:paraId="1E9560F7" w14:textId="77777777" w:rsidTr="008863D9">
        <w:trPr>
          <w:trHeight w:val="336"/>
        </w:trPr>
        <w:tc>
          <w:tcPr>
            <w:tcW w:w="2450" w:type="dxa"/>
            <w:tcBorders>
              <w:top w:val="nil"/>
              <w:left w:val="single" w:sz="4" w:space="0" w:color="auto"/>
              <w:bottom w:val="single" w:sz="4" w:space="0" w:color="auto"/>
              <w:right w:val="single" w:sz="4" w:space="0" w:color="auto"/>
            </w:tcBorders>
            <w:shd w:val="clear" w:color="000000" w:fill="F9F9F9"/>
            <w:vAlign w:val="center"/>
            <w:hideMark/>
          </w:tcPr>
          <w:p w14:paraId="207AF4C1" w14:textId="77777777" w:rsidR="00760492" w:rsidRPr="00760492" w:rsidRDefault="00760492" w:rsidP="009F2C03">
            <w:pPr>
              <w:spacing w:after="0" w:line="240" w:lineRule="auto"/>
              <w:ind w:left="284" w:right="140" w:firstLine="0"/>
              <w:jc w:val="center"/>
              <w:rPr>
                <w:rFonts w:ascii="Lato" w:eastAsia="Times New Roman" w:hAnsi="Lato"/>
                <w:b/>
                <w:bCs/>
                <w:color w:val="5C5C5C"/>
                <w:sz w:val="14"/>
                <w:szCs w:val="14"/>
              </w:rPr>
            </w:pPr>
            <w:r w:rsidRPr="00760492">
              <w:rPr>
                <w:rFonts w:ascii="Lato" w:eastAsia="Times New Roman" w:hAnsi="Lato"/>
                <w:b/>
                <w:bCs/>
                <w:color w:val="5C5C5C"/>
                <w:sz w:val="14"/>
                <w:szCs w:val="14"/>
              </w:rPr>
              <w:t>Weekly cost</w:t>
            </w:r>
          </w:p>
        </w:tc>
        <w:tc>
          <w:tcPr>
            <w:tcW w:w="1120" w:type="dxa"/>
            <w:tcBorders>
              <w:top w:val="nil"/>
              <w:left w:val="nil"/>
              <w:bottom w:val="single" w:sz="4" w:space="0" w:color="auto"/>
              <w:right w:val="single" w:sz="4" w:space="0" w:color="auto"/>
            </w:tcBorders>
            <w:shd w:val="clear" w:color="000000" w:fill="FFFFFF"/>
            <w:vAlign w:val="center"/>
            <w:hideMark/>
          </w:tcPr>
          <w:p w14:paraId="280C4DC8" w14:textId="158B010D" w:rsidR="00760492" w:rsidRPr="00DC7951" w:rsidRDefault="00760492" w:rsidP="009F2C03">
            <w:pPr>
              <w:spacing w:after="0" w:line="240" w:lineRule="auto"/>
              <w:ind w:left="284" w:right="140" w:firstLine="0"/>
              <w:jc w:val="center"/>
              <w:rPr>
                <w:rFonts w:ascii="Lato" w:eastAsia="Times New Roman" w:hAnsi="Lato"/>
                <w:b/>
                <w:bCs/>
                <w:color w:val="auto"/>
                <w:sz w:val="14"/>
                <w:szCs w:val="14"/>
              </w:rPr>
            </w:pPr>
            <w:r w:rsidRPr="00DC7951">
              <w:rPr>
                <w:rFonts w:ascii="Lato" w:eastAsia="Times New Roman" w:hAnsi="Lato"/>
                <w:b/>
                <w:bCs/>
                <w:color w:val="auto"/>
                <w:sz w:val="14"/>
                <w:szCs w:val="14"/>
              </w:rPr>
              <w:t>£1</w:t>
            </w:r>
            <w:r w:rsidR="002759D7">
              <w:rPr>
                <w:rFonts w:ascii="Lato" w:eastAsia="Times New Roman" w:hAnsi="Lato"/>
                <w:b/>
                <w:bCs/>
                <w:color w:val="auto"/>
                <w:sz w:val="14"/>
                <w:szCs w:val="14"/>
              </w:rPr>
              <w:t>4</w:t>
            </w:r>
          </w:p>
        </w:tc>
        <w:tc>
          <w:tcPr>
            <w:tcW w:w="1120" w:type="dxa"/>
            <w:tcBorders>
              <w:top w:val="nil"/>
              <w:left w:val="nil"/>
              <w:bottom w:val="single" w:sz="4" w:space="0" w:color="auto"/>
              <w:right w:val="single" w:sz="4" w:space="0" w:color="auto"/>
            </w:tcBorders>
            <w:shd w:val="clear" w:color="000000" w:fill="FFFFFF"/>
            <w:vAlign w:val="center"/>
            <w:hideMark/>
          </w:tcPr>
          <w:p w14:paraId="7B10B7F0" w14:textId="21F907AC" w:rsidR="00760492" w:rsidRPr="00DC7951" w:rsidRDefault="00760492" w:rsidP="009F2C03">
            <w:pPr>
              <w:spacing w:after="0" w:line="240" w:lineRule="auto"/>
              <w:ind w:left="284" w:right="140" w:firstLine="0"/>
              <w:jc w:val="center"/>
              <w:rPr>
                <w:rFonts w:ascii="Lato" w:eastAsia="Times New Roman" w:hAnsi="Lato"/>
                <w:b/>
                <w:bCs/>
                <w:color w:val="auto"/>
                <w:sz w:val="14"/>
                <w:szCs w:val="14"/>
              </w:rPr>
            </w:pPr>
            <w:r w:rsidRPr="00DC7951">
              <w:rPr>
                <w:rFonts w:ascii="Lato" w:eastAsia="Times New Roman" w:hAnsi="Lato"/>
                <w:b/>
                <w:bCs/>
                <w:color w:val="auto"/>
                <w:sz w:val="14"/>
                <w:szCs w:val="14"/>
              </w:rPr>
              <w:t>£</w:t>
            </w:r>
            <w:r w:rsidR="00EF3818">
              <w:rPr>
                <w:rFonts w:ascii="Lato" w:eastAsia="Times New Roman" w:hAnsi="Lato"/>
                <w:b/>
                <w:bCs/>
                <w:color w:val="auto"/>
                <w:sz w:val="14"/>
                <w:szCs w:val="14"/>
              </w:rPr>
              <w:t>28</w:t>
            </w:r>
          </w:p>
        </w:tc>
        <w:tc>
          <w:tcPr>
            <w:tcW w:w="1122" w:type="dxa"/>
            <w:tcBorders>
              <w:top w:val="nil"/>
              <w:left w:val="nil"/>
              <w:bottom w:val="single" w:sz="4" w:space="0" w:color="auto"/>
              <w:right w:val="single" w:sz="4" w:space="0" w:color="auto"/>
            </w:tcBorders>
            <w:shd w:val="clear" w:color="000000" w:fill="FFFFFF"/>
            <w:vAlign w:val="center"/>
            <w:hideMark/>
          </w:tcPr>
          <w:p w14:paraId="4B6D5A90" w14:textId="0FEAF90E" w:rsidR="00760492" w:rsidRPr="00DC7951" w:rsidRDefault="00760492" w:rsidP="009F2C03">
            <w:pPr>
              <w:spacing w:after="0" w:line="240" w:lineRule="auto"/>
              <w:ind w:left="284" w:right="140" w:firstLine="0"/>
              <w:jc w:val="center"/>
              <w:rPr>
                <w:rFonts w:ascii="Lato" w:eastAsia="Times New Roman" w:hAnsi="Lato"/>
                <w:b/>
                <w:bCs/>
                <w:color w:val="auto"/>
                <w:sz w:val="14"/>
                <w:szCs w:val="14"/>
              </w:rPr>
            </w:pPr>
            <w:r w:rsidRPr="00DC7951">
              <w:rPr>
                <w:rFonts w:ascii="Lato" w:eastAsia="Times New Roman" w:hAnsi="Lato"/>
                <w:b/>
                <w:bCs/>
                <w:color w:val="auto"/>
                <w:sz w:val="14"/>
                <w:szCs w:val="14"/>
              </w:rPr>
              <w:t>£</w:t>
            </w:r>
            <w:r w:rsidR="00367262">
              <w:rPr>
                <w:rFonts w:ascii="Lato" w:eastAsia="Times New Roman" w:hAnsi="Lato"/>
                <w:b/>
                <w:bCs/>
                <w:color w:val="auto"/>
                <w:sz w:val="14"/>
                <w:szCs w:val="14"/>
              </w:rPr>
              <w:t>106</w:t>
            </w:r>
          </w:p>
        </w:tc>
        <w:tc>
          <w:tcPr>
            <w:tcW w:w="1161" w:type="dxa"/>
            <w:tcBorders>
              <w:top w:val="nil"/>
              <w:left w:val="nil"/>
              <w:bottom w:val="single" w:sz="4" w:space="0" w:color="auto"/>
              <w:right w:val="single" w:sz="4" w:space="0" w:color="auto"/>
            </w:tcBorders>
            <w:shd w:val="clear" w:color="000000" w:fill="FFFFFF"/>
            <w:vAlign w:val="center"/>
            <w:hideMark/>
          </w:tcPr>
          <w:p w14:paraId="3D382133" w14:textId="522B726F" w:rsidR="00760492" w:rsidRPr="00DC7951" w:rsidRDefault="00760492" w:rsidP="009F2C03">
            <w:pPr>
              <w:spacing w:after="0" w:line="240" w:lineRule="auto"/>
              <w:ind w:left="284" w:right="140" w:firstLine="0"/>
              <w:jc w:val="center"/>
              <w:rPr>
                <w:rFonts w:ascii="Lato" w:eastAsia="Times New Roman" w:hAnsi="Lato"/>
                <w:b/>
                <w:bCs/>
                <w:color w:val="auto"/>
                <w:sz w:val="14"/>
                <w:szCs w:val="14"/>
              </w:rPr>
            </w:pPr>
            <w:r w:rsidRPr="00DC7951">
              <w:rPr>
                <w:rFonts w:ascii="Lato" w:eastAsia="Times New Roman" w:hAnsi="Lato"/>
                <w:b/>
                <w:bCs/>
                <w:color w:val="auto"/>
                <w:sz w:val="14"/>
                <w:szCs w:val="14"/>
              </w:rPr>
              <w:t>£</w:t>
            </w:r>
            <w:r w:rsidR="00367262">
              <w:rPr>
                <w:rFonts w:ascii="Lato" w:eastAsia="Times New Roman" w:hAnsi="Lato"/>
                <w:b/>
                <w:bCs/>
                <w:color w:val="auto"/>
                <w:sz w:val="14"/>
                <w:szCs w:val="14"/>
              </w:rPr>
              <w:t>184</w:t>
            </w:r>
          </w:p>
        </w:tc>
        <w:tc>
          <w:tcPr>
            <w:tcW w:w="1161" w:type="dxa"/>
            <w:tcBorders>
              <w:top w:val="nil"/>
              <w:left w:val="nil"/>
              <w:bottom w:val="single" w:sz="4" w:space="0" w:color="auto"/>
              <w:right w:val="single" w:sz="4" w:space="0" w:color="auto"/>
            </w:tcBorders>
            <w:shd w:val="clear" w:color="000000" w:fill="FFFFFF"/>
            <w:vAlign w:val="center"/>
            <w:hideMark/>
          </w:tcPr>
          <w:p w14:paraId="2D5E8808" w14:textId="3F3B39EF" w:rsidR="00760492" w:rsidRPr="00DC7951" w:rsidRDefault="00760492" w:rsidP="009F2C03">
            <w:pPr>
              <w:spacing w:after="0" w:line="240" w:lineRule="auto"/>
              <w:ind w:left="284" w:right="140" w:firstLine="0"/>
              <w:jc w:val="center"/>
              <w:rPr>
                <w:rFonts w:ascii="Lato" w:eastAsia="Times New Roman" w:hAnsi="Lato"/>
                <w:b/>
                <w:bCs/>
                <w:color w:val="auto"/>
                <w:sz w:val="14"/>
                <w:szCs w:val="14"/>
              </w:rPr>
            </w:pPr>
            <w:r w:rsidRPr="00DC7951">
              <w:rPr>
                <w:rFonts w:ascii="Lato" w:eastAsia="Times New Roman" w:hAnsi="Lato"/>
                <w:b/>
                <w:bCs/>
                <w:color w:val="auto"/>
                <w:sz w:val="14"/>
                <w:szCs w:val="14"/>
              </w:rPr>
              <w:t>£</w:t>
            </w:r>
            <w:r w:rsidR="00B4540A">
              <w:rPr>
                <w:rFonts w:ascii="Lato" w:eastAsia="Times New Roman" w:hAnsi="Lato"/>
                <w:b/>
                <w:bCs/>
                <w:color w:val="auto"/>
                <w:sz w:val="14"/>
                <w:szCs w:val="14"/>
              </w:rPr>
              <w:t>2</w:t>
            </w:r>
            <w:r w:rsidR="00A4737C">
              <w:rPr>
                <w:rFonts w:ascii="Lato" w:eastAsia="Times New Roman" w:hAnsi="Lato"/>
                <w:b/>
                <w:bCs/>
                <w:color w:val="auto"/>
                <w:sz w:val="14"/>
                <w:szCs w:val="14"/>
              </w:rPr>
              <w:t>62</w:t>
            </w:r>
          </w:p>
        </w:tc>
      </w:tr>
      <w:tr w:rsidR="009F2C03" w:rsidRPr="00760492" w14:paraId="77D5C843" w14:textId="77777777" w:rsidTr="008863D9">
        <w:trPr>
          <w:trHeight w:val="347"/>
        </w:trPr>
        <w:tc>
          <w:tcPr>
            <w:tcW w:w="2450" w:type="dxa"/>
            <w:tcBorders>
              <w:top w:val="nil"/>
              <w:left w:val="nil"/>
              <w:bottom w:val="nil"/>
              <w:right w:val="nil"/>
            </w:tcBorders>
            <w:shd w:val="clear" w:color="auto" w:fill="auto"/>
            <w:noWrap/>
            <w:vAlign w:val="bottom"/>
            <w:hideMark/>
          </w:tcPr>
          <w:p w14:paraId="63B5B733" w14:textId="77777777" w:rsidR="00760492" w:rsidRPr="00760492" w:rsidRDefault="00760492" w:rsidP="009F2C03">
            <w:pPr>
              <w:spacing w:after="0" w:line="240" w:lineRule="auto"/>
              <w:ind w:left="284" w:right="140" w:firstLine="0"/>
              <w:jc w:val="center"/>
              <w:rPr>
                <w:rFonts w:ascii="Lato" w:eastAsia="Times New Roman" w:hAnsi="Lato"/>
                <w:b/>
                <w:bCs/>
                <w:color w:val="5C5C5C"/>
                <w:sz w:val="14"/>
                <w:szCs w:val="14"/>
              </w:rPr>
            </w:pPr>
          </w:p>
        </w:tc>
        <w:tc>
          <w:tcPr>
            <w:tcW w:w="1120" w:type="dxa"/>
            <w:tcBorders>
              <w:top w:val="nil"/>
              <w:left w:val="nil"/>
              <w:bottom w:val="nil"/>
              <w:right w:val="nil"/>
            </w:tcBorders>
            <w:shd w:val="clear" w:color="auto" w:fill="auto"/>
            <w:noWrap/>
            <w:vAlign w:val="bottom"/>
            <w:hideMark/>
          </w:tcPr>
          <w:p w14:paraId="4D4206B4" w14:textId="77777777" w:rsidR="00760492" w:rsidRPr="00760492" w:rsidRDefault="00760492" w:rsidP="009F2C03">
            <w:pPr>
              <w:spacing w:after="0" w:line="240" w:lineRule="auto"/>
              <w:ind w:left="284" w:right="140" w:firstLine="0"/>
              <w:rPr>
                <w:rFonts w:ascii="Times New Roman" w:eastAsia="Times New Roman" w:hAnsi="Times New Roman" w:cs="Times New Roman"/>
                <w:color w:val="auto"/>
                <w:sz w:val="20"/>
                <w:szCs w:val="20"/>
              </w:rPr>
            </w:pPr>
          </w:p>
        </w:tc>
        <w:tc>
          <w:tcPr>
            <w:tcW w:w="1120" w:type="dxa"/>
            <w:tcBorders>
              <w:top w:val="nil"/>
              <w:left w:val="nil"/>
              <w:bottom w:val="nil"/>
              <w:right w:val="nil"/>
            </w:tcBorders>
            <w:shd w:val="clear" w:color="auto" w:fill="auto"/>
            <w:noWrap/>
            <w:vAlign w:val="bottom"/>
            <w:hideMark/>
          </w:tcPr>
          <w:p w14:paraId="790805CC" w14:textId="77777777" w:rsidR="00760492" w:rsidRPr="00760492" w:rsidRDefault="00760492" w:rsidP="009F2C03">
            <w:pPr>
              <w:spacing w:after="0" w:line="240" w:lineRule="auto"/>
              <w:ind w:left="284" w:right="140" w:firstLine="0"/>
              <w:rPr>
                <w:rFonts w:ascii="Times New Roman" w:eastAsia="Times New Roman" w:hAnsi="Times New Roman" w:cs="Times New Roman"/>
                <w:color w:val="auto"/>
                <w:sz w:val="20"/>
                <w:szCs w:val="20"/>
              </w:rPr>
            </w:pPr>
          </w:p>
        </w:tc>
        <w:tc>
          <w:tcPr>
            <w:tcW w:w="1122" w:type="dxa"/>
            <w:tcBorders>
              <w:top w:val="nil"/>
              <w:left w:val="nil"/>
              <w:bottom w:val="nil"/>
              <w:right w:val="nil"/>
            </w:tcBorders>
            <w:shd w:val="clear" w:color="auto" w:fill="auto"/>
            <w:noWrap/>
            <w:vAlign w:val="bottom"/>
            <w:hideMark/>
          </w:tcPr>
          <w:p w14:paraId="43D35E37" w14:textId="77777777" w:rsidR="00760492" w:rsidRPr="00760492" w:rsidRDefault="00760492" w:rsidP="009F2C03">
            <w:pPr>
              <w:spacing w:after="0" w:line="240" w:lineRule="auto"/>
              <w:ind w:left="284" w:right="140" w:firstLine="0"/>
              <w:rPr>
                <w:rFonts w:ascii="Times New Roman" w:eastAsia="Times New Roman" w:hAnsi="Times New Roman" w:cs="Times New Roman"/>
                <w:color w:val="auto"/>
                <w:sz w:val="20"/>
                <w:szCs w:val="20"/>
              </w:rPr>
            </w:pPr>
          </w:p>
        </w:tc>
        <w:tc>
          <w:tcPr>
            <w:tcW w:w="1161" w:type="dxa"/>
            <w:tcBorders>
              <w:top w:val="nil"/>
              <w:left w:val="nil"/>
              <w:bottom w:val="nil"/>
              <w:right w:val="nil"/>
            </w:tcBorders>
            <w:shd w:val="clear" w:color="auto" w:fill="auto"/>
            <w:noWrap/>
            <w:vAlign w:val="bottom"/>
            <w:hideMark/>
          </w:tcPr>
          <w:p w14:paraId="1ED24E9B" w14:textId="77777777" w:rsidR="00760492" w:rsidRPr="00760492" w:rsidRDefault="00760492" w:rsidP="009F2C03">
            <w:pPr>
              <w:spacing w:after="0" w:line="240" w:lineRule="auto"/>
              <w:ind w:left="284" w:right="140" w:firstLine="0"/>
              <w:rPr>
                <w:rFonts w:ascii="Times New Roman" w:eastAsia="Times New Roman" w:hAnsi="Times New Roman" w:cs="Times New Roman"/>
                <w:color w:val="auto"/>
                <w:sz w:val="20"/>
                <w:szCs w:val="20"/>
              </w:rPr>
            </w:pPr>
          </w:p>
        </w:tc>
        <w:tc>
          <w:tcPr>
            <w:tcW w:w="1161" w:type="dxa"/>
            <w:tcBorders>
              <w:top w:val="nil"/>
              <w:left w:val="nil"/>
              <w:bottom w:val="nil"/>
              <w:right w:val="nil"/>
            </w:tcBorders>
            <w:shd w:val="clear" w:color="auto" w:fill="auto"/>
            <w:noWrap/>
            <w:vAlign w:val="bottom"/>
            <w:hideMark/>
          </w:tcPr>
          <w:p w14:paraId="051E55FF" w14:textId="77777777" w:rsidR="00760492" w:rsidRPr="00760492" w:rsidRDefault="00760492" w:rsidP="009F2C03">
            <w:pPr>
              <w:spacing w:after="0" w:line="240" w:lineRule="auto"/>
              <w:ind w:left="284" w:right="140" w:firstLine="0"/>
              <w:rPr>
                <w:rFonts w:ascii="Times New Roman" w:eastAsia="Times New Roman" w:hAnsi="Times New Roman" w:cs="Times New Roman"/>
                <w:color w:val="auto"/>
                <w:sz w:val="20"/>
                <w:szCs w:val="20"/>
              </w:rPr>
            </w:pPr>
          </w:p>
        </w:tc>
      </w:tr>
      <w:tr w:rsidR="00760492" w:rsidRPr="00760492" w14:paraId="28D7D45B" w14:textId="77777777" w:rsidTr="008863D9">
        <w:trPr>
          <w:trHeight w:val="336"/>
        </w:trPr>
        <w:tc>
          <w:tcPr>
            <w:tcW w:w="5812" w:type="dxa"/>
            <w:gridSpan w:val="4"/>
            <w:tcBorders>
              <w:top w:val="single" w:sz="8" w:space="0" w:color="F0F0F0"/>
              <w:left w:val="single" w:sz="8" w:space="0" w:color="F0F0F0"/>
              <w:bottom w:val="single" w:sz="4" w:space="0" w:color="auto"/>
              <w:right w:val="nil"/>
            </w:tcBorders>
            <w:shd w:val="clear" w:color="000000" w:fill="FFFFFF"/>
            <w:vAlign w:val="center"/>
            <w:hideMark/>
          </w:tcPr>
          <w:p w14:paraId="5F70AE1F" w14:textId="6EB1A20F" w:rsidR="00760492" w:rsidRPr="00760492" w:rsidRDefault="00072E9A" w:rsidP="009F2C03">
            <w:pPr>
              <w:spacing w:after="0" w:line="240" w:lineRule="auto"/>
              <w:ind w:left="284" w:right="140" w:firstLine="0"/>
              <w:rPr>
                <w:rFonts w:ascii="Lato" w:eastAsia="Times New Roman" w:hAnsi="Lato"/>
                <w:b/>
                <w:bCs/>
                <w:color w:val="5C5C5C"/>
                <w:sz w:val="14"/>
                <w:szCs w:val="14"/>
              </w:rPr>
            </w:pPr>
            <w:r w:rsidRPr="00D85C12">
              <w:rPr>
                <w:rFonts w:ascii="Lato" w:eastAsia="Times New Roman" w:hAnsi="Lato"/>
                <w:b/>
                <w:bCs/>
                <w:color w:val="auto"/>
                <w:sz w:val="14"/>
                <w:szCs w:val="14"/>
              </w:rPr>
              <w:t>CHILDREN  </w:t>
            </w:r>
            <w:r w:rsidR="00842D5D">
              <w:rPr>
                <w:rFonts w:ascii="Lato" w:eastAsia="Times New Roman" w:hAnsi="Lato"/>
                <w:b/>
                <w:bCs/>
                <w:color w:val="auto"/>
                <w:sz w:val="14"/>
                <w:szCs w:val="14"/>
              </w:rPr>
              <w:t xml:space="preserve">3 </w:t>
            </w:r>
            <w:r w:rsidRPr="00D85C12">
              <w:rPr>
                <w:rFonts w:ascii="Lato" w:eastAsia="Times New Roman" w:hAnsi="Lato"/>
                <w:b/>
                <w:bCs/>
                <w:color w:val="auto"/>
                <w:sz w:val="14"/>
                <w:szCs w:val="14"/>
              </w:rPr>
              <w:t>YEARS</w:t>
            </w:r>
            <w:r w:rsidR="00610537">
              <w:rPr>
                <w:rFonts w:ascii="Lato" w:eastAsia="Times New Roman" w:hAnsi="Lato"/>
                <w:b/>
                <w:bCs/>
                <w:color w:val="auto"/>
                <w:sz w:val="14"/>
                <w:szCs w:val="14"/>
              </w:rPr>
              <w:t>+</w:t>
            </w:r>
            <w:r w:rsidRPr="00D85C12">
              <w:rPr>
                <w:rFonts w:ascii="Lato" w:eastAsia="Times New Roman" w:hAnsi="Lato"/>
                <w:b/>
                <w:bCs/>
                <w:color w:val="auto"/>
                <w:sz w:val="14"/>
                <w:szCs w:val="14"/>
              </w:rPr>
              <w:t xml:space="preserve"> (if eligible for </w:t>
            </w:r>
            <w:r w:rsidR="00842D5D">
              <w:rPr>
                <w:rFonts w:ascii="Lato" w:eastAsia="Times New Roman" w:hAnsi="Lato"/>
                <w:b/>
                <w:bCs/>
                <w:color w:val="auto"/>
                <w:sz w:val="14"/>
                <w:szCs w:val="14"/>
              </w:rPr>
              <w:t>3</w:t>
            </w:r>
            <w:r w:rsidR="00610537">
              <w:rPr>
                <w:rFonts w:ascii="Lato" w:eastAsia="Times New Roman" w:hAnsi="Lato"/>
                <w:b/>
                <w:bCs/>
                <w:color w:val="auto"/>
                <w:sz w:val="14"/>
                <w:szCs w:val="14"/>
              </w:rPr>
              <w:t>0hr</w:t>
            </w:r>
            <w:r w:rsidRPr="00D85C12">
              <w:rPr>
                <w:rFonts w:ascii="Lato" w:eastAsia="Times New Roman" w:hAnsi="Lato"/>
                <w:b/>
                <w:bCs/>
                <w:color w:val="auto"/>
                <w:sz w:val="14"/>
                <w:szCs w:val="14"/>
              </w:rPr>
              <w:t xml:space="preserve"> funding) </w:t>
            </w:r>
          </w:p>
        </w:tc>
        <w:tc>
          <w:tcPr>
            <w:tcW w:w="1161" w:type="dxa"/>
            <w:tcBorders>
              <w:top w:val="single" w:sz="8" w:space="0" w:color="F0F0F0"/>
              <w:left w:val="nil"/>
              <w:bottom w:val="nil"/>
              <w:right w:val="nil"/>
            </w:tcBorders>
            <w:shd w:val="clear" w:color="000000" w:fill="FFFFFF"/>
            <w:vAlign w:val="center"/>
            <w:hideMark/>
          </w:tcPr>
          <w:p w14:paraId="00D4B7CD"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 </w:t>
            </w:r>
          </w:p>
        </w:tc>
        <w:tc>
          <w:tcPr>
            <w:tcW w:w="1161" w:type="dxa"/>
            <w:tcBorders>
              <w:top w:val="single" w:sz="8" w:space="0" w:color="F0F0F0"/>
              <w:left w:val="nil"/>
              <w:bottom w:val="nil"/>
              <w:right w:val="single" w:sz="8" w:space="0" w:color="F0F0F0"/>
            </w:tcBorders>
            <w:shd w:val="clear" w:color="000000" w:fill="FFFFFF"/>
            <w:vAlign w:val="center"/>
            <w:hideMark/>
          </w:tcPr>
          <w:p w14:paraId="7B9BF375"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 </w:t>
            </w:r>
          </w:p>
        </w:tc>
      </w:tr>
      <w:tr w:rsidR="00002DB6" w:rsidRPr="00760492" w14:paraId="566DB442" w14:textId="77777777" w:rsidTr="008863D9">
        <w:trPr>
          <w:trHeight w:val="336"/>
        </w:trPr>
        <w:tc>
          <w:tcPr>
            <w:tcW w:w="2450" w:type="dxa"/>
            <w:tcBorders>
              <w:top w:val="nil"/>
              <w:left w:val="single" w:sz="4" w:space="0" w:color="auto"/>
              <w:bottom w:val="single" w:sz="4" w:space="0" w:color="auto"/>
              <w:right w:val="single" w:sz="4" w:space="0" w:color="auto"/>
            </w:tcBorders>
            <w:shd w:val="clear" w:color="000000" w:fill="F9F9F9"/>
            <w:vAlign w:val="center"/>
            <w:hideMark/>
          </w:tcPr>
          <w:p w14:paraId="7AFA6805"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Half days per week</w:t>
            </w:r>
          </w:p>
        </w:tc>
        <w:tc>
          <w:tcPr>
            <w:tcW w:w="1120" w:type="dxa"/>
            <w:tcBorders>
              <w:top w:val="nil"/>
              <w:left w:val="nil"/>
              <w:bottom w:val="single" w:sz="4" w:space="0" w:color="auto"/>
              <w:right w:val="single" w:sz="4" w:space="0" w:color="auto"/>
            </w:tcBorders>
            <w:shd w:val="clear" w:color="000000" w:fill="F9F9F9"/>
            <w:vAlign w:val="center"/>
            <w:hideMark/>
          </w:tcPr>
          <w:p w14:paraId="73757429"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1</w:t>
            </w:r>
          </w:p>
        </w:tc>
        <w:tc>
          <w:tcPr>
            <w:tcW w:w="1120" w:type="dxa"/>
            <w:tcBorders>
              <w:top w:val="nil"/>
              <w:left w:val="nil"/>
              <w:bottom w:val="single" w:sz="4" w:space="0" w:color="auto"/>
              <w:right w:val="single" w:sz="4" w:space="0" w:color="auto"/>
            </w:tcBorders>
            <w:shd w:val="clear" w:color="000000" w:fill="F9F9F9"/>
            <w:vAlign w:val="center"/>
            <w:hideMark/>
          </w:tcPr>
          <w:p w14:paraId="7BF63BE8"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2</w:t>
            </w:r>
          </w:p>
        </w:tc>
        <w:tc>
          <w:tcPr>
            <w:tcW w:w="1122" w:type="dxa"/>
            <w:tcBorders>
              <w:top w:val="nil"/>
              <w:left w:val="nil"/>
              <w:bottom w:val="single" w:sz="4" w:space="0" w:color="auto"/>
              <w:right w:val="single" w:sz="4" w:space="0" w:color="auto"/>
            </w:tcBorders>
            <w:shd w:val="clear" w:color="000000" w:fill="F9F9F9"/>
            <w:vAlign w:val="center"/>
            <w:hideMark/>
          </w:tcPr>
          <w:p w14:paraId="30652C97"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3</w:t>
            </w:r>
          </w:p>
        </w:tc>
        <w:tc>
          <w:tcPr>
            <w:tcW w:w="1161" w:type="dxa"/>
            <w:tcBorders>
              <w:top w:val="single" w:sz="4" w:space="0" w:color="auto"/>
              <w:left w:val="nil"/>
              <w:bottom w:val="single" w:sz="4" w:space="0" w:color="auto"/>
              <w:right w:val="single" w:sz="4" w:space="0" w:color="auto"/>
            </w:tcBorders>
            <w:shd w:val="clear" w:color="000000" w:fill="F9F9F9"/>
            <w:vAlign w:val="center"/>
            <w:hideMark/>
          </w:tcPr>
          <w:p w14:paraId="346C79B1"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4</w:t>
            </w:r>
          </w:p>
        </w:tc>
        <w:tc>
          <w:tcPr>
            <w:tcW w:w="1161" w:type="dxa"/>
            <w:tcBorders>
              <w:top w:val="single" w:sz="4" w:space="0" w:color="auto"/>
              <w:left w:val="nil"/>
              <w:bottom w:val="single" w:sz="4" w:space="0" w:color="auto"/>
              <w:right w:val="single" w:sz="4" w:space="0" w:color="auto"/>
            </w:tcBorders>
            <w:shd w:val="clear" w:color="000000" w:fill="F9F9F9"/>
            <w:vAlign w:val="center"/>
            <w:hideMark/>
          </w:tcPr>
          <w:p w14:paraId="4085572A"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5</w:t>
            </w:r>
          </w:p>
        </w:tc>
      </w:tr>
      <w:tr w:rsidR="00002DB6" w:rsidRPr="00760492" w14:paraId="0FA48D04" w14:textId="77777777" w:rsidTr="008863D9">
        <w:trPr>
          <w:trHeight w:val="336"/>
        </w:trPr>
        <w:tc>
          <w:tcPr>
            <w:tcW w:w="2450" w:type="dxa"/>
            <w:tcBorders>
              <w:top w:val="nil"/>
              <w:left w:val="single" w:sz="4" w:space="0" w:color="auto"/>
              <w:bottom w:val="single" w:sz="4" w:space="0" w:color="auto"/>
              <w:right w:val="single" w:sz="4" w:space="0" w:color="auto"/>
            </w:tcBorders>
            <w:shd w:val="clear" w:color="000000" w:fill="FFFFFF"/>
            <w:vAlign w:val="center"/>
            <w:hideMark/>
          </w:tcPr>
          <w:p w14:paraId="49A92530"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EYFE Hours included</w:t>
            </w:r>
          </w:p>
        </w:tc>
        <w:tc>
          <w:tcPr>
            <w:tcW w:w="1120" w:type="dxa"/>
            <w:tcBorders>
              <w:top w:val="nil"/>
              <w:left w:val="nil"/>
              <w:bottom w:val="single" w:sz="4" w:space="0" w:color="auto"/>
              <w:right w:val="single" w:sz="4" w:space="0" w:color="auto"/>
            </w:tcBorders>
            <w:shd w:val="clear" w:color="000000" w:fill="FFFFFF"/>
            <w:vAlign w:val="center"/>
            <w:hideMark/>
          </w:tcPr>
          <w:p w14:paraId="79047AC6"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5 hours</w:t>
            </w:r>
          </w:p>
        </w:tc>
        <w:tc>
          <w:tcPr>
            <w:tcW w:w="1120" w:type="dxa"/>
            <w:tcBorders>
              <w:top w:val="nil"/>
              <w:left w:val="nil"/>
              <w:bottom w:val="single" w:sz="4" w:space="0" w:color="auto"/>
              <w:right w:val="single" w:sz="4" w:space="0" w:color="auto"/>
            </w:tcBorders>
            <w:shd w:val="clear" w:color="000000" w:fill="FFFFFF"/>
            <w:vAlign w:val="center"/>
            <w:hideMark/>
          </w:tcPr>
          <w:p w14:paraId="3BE7040D"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 xml:space="preserve">10 hours </w:t>
            </w:r>
          </w:p>
        </w:tc>
        <w:tc>
          <w:tcPr>
            <w:tcW w:w="1122" w:type="dxa"/>
            <w:tcBorders>
              <w:top w:val="nil"/>
              <w:left w:val="nil"/>
              <w:bottom w:val="single" w:sz="4" w:space="0" w:color="auto"/>
              <w:right w:val="single" w:sz="4" w:space="0" w:color="auto"/>
            </w:tcBorders>
            <w:shd w:val="clear" w:color="000000" w:fill="FFFFFF"/>
            <w:vAlign w:val="center"/>
            <w:hideMark/>
          </w:tcPr>
          <w:p w14:paraId="289345F5"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15 hours</w:t>
            </w:r>
          </w:p>
        </w:tc>
        <w:tc>
          <w:tcPr>
            <w:tcW w:w="1161" w:type="dxa"/>
            <w:tcBorders>
              <w:top w:val="nil"/>
              <w:left w:val="nil"/>
              <w:bottom w:val="single" w:sz="4" w:space="0" w:color="auto"/>
              <w:right w:val="single" w:sz="4" w:space="0" w:color="auto"/>
            </w:tcBorders>
            <w:shd w:val="clear" w:color="000000" w:fill="FFFFFF"/>
            <w:vAlign w:val="center"/>
            <w:hideMark/>
          </w:tcPr>
          <w:p w14:paraId="34EF9CAD"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20 hours</w:t>
            </w:r>
          </w:p>
        </w:tc>
        <w:tc>
          <w:tcPr>
            <w:tcW w:w="1161" w:type="dxa"/>
            <w:tcBorders>
              <w:top w:val="nil"/>
              <w:left w:val="nil"/>
              <w:bottom w:val="single" w:sz="4" w:space="0" w:color="auto"/>
              <w:right w:val="single" w:sz="4" w:space="0" w:color="auto"/>
            </w:tcBorders>
            <w:shd w:val="clear" w:color="000000" w:fill="FFFFFF"/>
            <w:vAlign w:val="center"/>
            <w:hideMark/>
          </w:tcPr>
          <w:p w14:paraId="675A5610" w14:textId="32176121"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2</w:t>
            </w:r>
            <w:r w:rsidR="007A74B0">
              <w:rPr>
                <w:rFonts w:ascii="Lato" w:eastAsia="Times New Roman" w:hAnsi="Lato"/>
                <w:color w:val="5C5C5C"/>
                <w:sz w:val="14"/>
                <w:szCs w:val="14"/>
              </w:rPr>
              <w:t>0</w:t>
            </w:r>
            <w:r w:rsidRPr="00760492">
              <w:rPr>
                <w:rFonts w:ascii="Lato" w:eastAsia="Times New Roman" w:hAnsi="Lato"/>
                <w:color w:val="5C5C5C"/>
                <w:sz w:val="14"/>
                <w:szCs w:val="14"/>
              </w:rPr>
              <w:t xml:space="preserve"> hours</w:t>
            </w:r>
          </w:p>
        </w:tc>
      </w:tr>
      <w:tr w:rsidR="00002DB6" w:rsidRPr="00760492" w14:paraId="13427E7F" w14:textId="77777777" w:rsidTr="008863D9">
        <w:trPr>
          <w:trHeight w:val="336"/>
        </w:trPr>
        <w:tc>
          <w:tcPr>
            <w:tcW w:w="2450" w:type="dxa"/>
            <w:tcBorders>
              <w:top w:val="nil"/>
              <w:left w:val="single" w:sz="4" w:space="0" w:color="auto"/>
              <w:bottom w:val="single" w:sz="4" w:space="0" w:color="auto"/>
              <w:right w:val="single" w:sz="4" w:space="0" w:color="auto"/>
            </w:tcBorders>
            <w:shd w:val="clear" w:color="000000" w:fill="F9F9F9"/>
            <w:vAlign w:val="center"/>
            <w:hideMark/>
          </w:tcPr>
          <w:p w14:paraId="36C286D4"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Fees for teaching hours per day</w:t>
            </w:r>
          </w:p>
        </w:tc>
        <w:tc>
          <w:tcPr>
            <w:tcW w:w="1120" w:type="dxa"/>
            <w:tcBorders>
              <w:top w:val="nil"/>
              <w:left w:val="nil"/>
              <w:bottom w:val="single" w:sz="4" w:space="0" w:color="auto"/>
              <w:right w:val="single" w:sz="4" w:space="0" w:color="auto"/>
            </w:tcBorders>
            <w:shd w:val="clear" w:color="000000" w:fill="F9F9F9"/>
            <w:vAlign w:val="center"/>
            <w:hideMark/>
          </w:tcPr>
          <w:p w14:paraId="5FBB4B94"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£0.00</w:t>
            </w:r>
          </w:p>
        </w:tc>
        <w:tc>
          <w:tcPr>
            <w:tcW w:w="1120" w:type="dxa"/>
            <w:tcBorders>
              <w:top w:val="nil"/>
              <w:left w:val="nil"/>
              <w:bottom w:val="single" w:sz="4" w:space="0" w:color="auto"/>
              <w:right w:val="single" w:sz="4" w:space="0" w:color="auto"/>
            </w:tcBorders>
            <w:shd w:val="clear" w:color="000000" w:fill="F9F9F9"/>
            <w:vAlign w:val="center"/>
            <w:hideMark/>
          </w:tcPr>
          <w:p w14:paraId="2F4F616E"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£0.00</w:t>
            </w:r>
          </w:p>
        </w:tc>
        <w:tc>
          <w:tcPr>
            <w:tcW w:w="1122" w:type="dxa"/>
            <w:tcBorders>
              <w:top w:val="nil"/>
              <w:left w:val="nil"/>
              <w:bottom w:val="single" w:sz="4" w:space="0" w:color="auto"/>
              <w:right w:val="single" w:sz="4" w:space="0" w:color="auto"/>
            </w:tcBorders>
            <w:shd w:val="clear" w:color="000000" w:fill="F9F9F9"/>
            <w:vAlign w:val="center"/>
            <w:hideMark/>
          </w:tcPr>
          <w:p w14:paraId="13598BAF"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£0.00</w:t>
            </w:r>
          </w:p>
        </w:tc>
        <w:tc>
          <w:tcPr>
            <w:tcW w:w="1161" w:type="dxa"/>
            <w:tcBorders>
              <w:top w:val="nil"/>
              <w:left w:val="nil"/>
              <w:bottom w:val="single" w:sz="4" w:space="0" w:color="auto"/>
              <w:right w:val="single" w:sz="4" w:space="0" w:color="auto"/>
            </w:tcBorders>
            <w:shd w:val="clear" w:color="000000" w:fill="F9F9F9"/>
            <w:vAlign w:val="center"/>
            <w:hideMark/>
          </w:tcPr>
          <w:p w14:paraId="6D50806E"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£0.00</w:t>
            </w:r>
          </w:p>
        </w:tc>
        <w:tc>
          <w:tcPr>
            <w:tcW w:w="1161" w:type="dxa"/>
            <w:tcBorders>
              <w:top w:val="nil"/>
              <w:left w:val="nil"/>
              <w:bottom w:val="single" w:sz="4" w:space="0" w:color="auto"/>
              <w:right w:val="single" w:sz="4" w:space="0" w:color="auto"/>
            </w:tcBorders>
            <w:shd w:val="clear" w:color="000000" w:fill="F9F9F9"/>
            <w:vAlign w:val="center"/>
            <w:hideMark/>
          </w:tcPr>
          <w:p w14:paraId="445BDD38" w14:textId="786B98B2"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w:t>
            </w:r>
            <w:r w:rsidR="00A4737C">
              <w:rPr>
                <w:rFonts w:ascii="Lato" w:eastAsia="Times New Roman" w:hAnsi="Lato"/>
                <w:color w:val="5C5C5C"/>
                <w:sz w:val="14"/>
                <w:szCs w:val="14"/>
              </w:rPr>
              <w:t>42</w:t>
            </w:r>
          </w:p>
        </w:tc>
      </w:tr>
      <w:tr w:rsidR="00002DB6" w:rsidRPr="00760492" w14:paraId="182358A2" w14:textId="77777777" w:rsidTr="008863D9">
        <w:trPr>
          <w:trHeight w:val="336"/>
        </w:trPr>
        <w:tc>
          <w:tcPr>
            <w:tcW w:w="2450" w:type="dxa"/>
            <w:tcBorders>
              <w:top w:val="nil"/>
              <w:left w:val="single" w:sz="4" w:space="0" w:color="auto"/>
              <w:bottom w:val="single" w:sz="4" w:space="0" w:color="auto"/>
              <w:right w:val="single" w:sz="4" w:space="0" w:color="auto"/>
            </w:tcBorders>
            <w:shd w:val="clear" w:color="000000" w:fill="FFFFFF"/>
            <w:vAlign w:val="center"/>
            <w:hideMark/>
          </w:tcPr>
          <w:p w14:paraId="78FB76BF" w14:textId="77777777"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Fees for extras per day</w:t>
            </w:r>
          </w:p>
        </w:tc>
        <w:tc>
          <w:tcPr>
            <w:tcW w:w="1120" w:type="dxa"/>
            <w:tcBorders>
              <w:top w:val="nil"/>
              <w:left w:val="nil"/>
              <w:bottom w:val="single" w:sz="4" w:space="0" w:color="auto"/>
              <w:right w:val="single" w:sz="4" w:space="0" w:color="auto"/>
            </w:tcBorders>
            <w:shd w:val="clear" w:color="000000" w:fill="FFFFFF"/>
            <w:vAlign w:val="center"/>
            <w:hideMark/>
          </w:tcPr>
          <w:p w14:paraId="62076875" w14:textId="235DEAF1"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w:t>
            </w:r>
            <w:r w:rsidR="00A4737C">
              <w:rPr>
                <w:rFonts w:ascii="Lato" w:eastAsia="Times New Roman" w:hAnsi="Lato"/>
                <w:color w:val="5C5C5C"/>
                <w:sz w:val="14"/>
                <w:szCs w:val="14"/>
              </w:rPr>
              <w:t>7</w:t>
            </w:r>
          </w:p>
        </w:tc>
        <w:tc>
          <w:tcPr>
            <w:tcW w:w="1120" w:type="dxa"/>
            <w:tcBorders>
              <w:top w:val="nil"/>
              <w:left w:val="nil"/>
              <w:bottom w:val="single" w:sz="4" w:space="0" w:color="auto"/>
              <w:right w:val="single" w:sz="4" w:space="0" w:color="auto"/>
            </w:tcBorders>
            <w:shd w:val="clear" w:color="000000" w:fill="FFFFFF"/>
            <w:vAlign w:val="center"/>
            <w:hideMark/>
          </w:tcPr>
          <w:p w14:paraId="513F4012" w14:textId="39313F04"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w:t>
            </w:r>
            <w:r w:rsidR="00A4737C">
              <w:rPr>
                <w:rFonts w:ascii="Lato" w:eastAsia="Times New Roman" w:hAnsi="Lato"/>
                <w:color w:val="5C5C5C"/>
                <w:sz w:val="14"/>
                <w:szCs w:val="14"/>
              </w:rPr>
              <w:t>7</w:t>
            </w:r>
          </w:p>
        </w:tc>
        <w:tc>
          <w:tcPr>
            <w:tcW w:w="1122" w:type="dxa"/>
            <w:tcBorders>
              <w:top w:val="nil"/>
              <w:left w:val="nil"/>
              <w:bottom w:val="single" w:sz="4" w:space="0" w:color="auto"/>
              <w:right w:val="single" w:sz="4" w:space="0" w:color="auto"/>
            </w:tcBorders>
            <w:shd w:val="clear" w:color="000000" w:fill="FFFFFF"/>
            <w:vAlign w:val="center"/>
            <w:hideMark/>
          </w:tcPr>
          <w:p w14:paraId="0289DE24" w14:textId="57CF3F64"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w:t>
            </w:r>
            <w:r w:rsidR="00A4737C">
              <w:rPr>
                <w:rFonts w:ascii="Lato" w:eastAsia="Times New Roman" w:hAnsi="Lato"/>
                <w:color w:val="5C5C5C"/>
                <w:sz w:val="14"/>
                <w:szCs w:val="14"/>
              </w:rPr>
              <w:t>7</w:t>
            </w:r>
          </w:p>
        </w:tc>
        <w:tc>
          <w:tcPr>
            <w:tcW w:w="1161" w:type="dxa"/>
            <w:tcBorders>
              <w:top w:val="nil"/>
              <w:left w:val="nil"/>
              <w:bottom w:val="single" w:sz="4" w:space="0" w:color="auto"/>
              <w:right w:val="single" w:sz="4" w:space="0" w:color="auto"/>
            </w:tcBorders>
            <w:shd w:val="clear" w:color="000000" w:fill="FFFFFF"/>
            <w:vAlign w:val="center"/>
            <w:hideMark/>
          </w:tcPr>
          <w:p w14:paraId="7E1BB842" w14:textId="02CCFCB3"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w:t>
            </w:r>
            <w:r w:rsidR="00A4737C">
              <w:rPr>
                <w:rFonts w:ascii="Lato" w:eastAsia="Times New Roman" w:hAnsi="Lato"/>
                <w:color w:val="5C5C5C"/>
                <w:sz w:val="14"/>
                <w:szCs w:val="14"/>
              </w:rPr>
              <w:t>7</w:t>
            </w:r>
          </w:p>
        </w:tc>
        <w:tc>
          <w:tcPr>
            <w:tcW w:w="1161" w:type="dxa"/>
            <w:tcBorders>
              <w:top w:val="nil"/>
              <w:left w:val="nil"/>
              <w:bottom w:val="single" w:sz="4" w:space="0" w:color="auto"/>
              <w:right w:val="single" w:sz="4" w:space="0" w:color="auto"/>
            </w:tcBorders>
            <w:shd w:val="clear" w:color="000000" w:fill="FFFFFF"/>
            <w:vAlign w:val="center"/>
            <w:hideMark/>
          </w:tcPr>
          <w:p w14:paraId="0878AA21" w14:textId="5443326F" w:rsidR="00760492" w:rsidRPr="00760492" w:rsidRDefault="00760492" w:rsidP="009F2C03">
            <w:pPr>
              <w:spacing w:after="0" w:line="240" w:lineRule="auto"/>
              <w:ind w:left="284" w:right="140" w:firstLine="0"/>
              <w:jc w:val="center"/>
              <w:rPr>
                <w:rFonts w:ascii="Lato" w:eastAsia="Times New Roman" w:hAnsi="Lato"/>
                <w:color w:val="5C5C5C"/>
                <w:sz w:val="14"/>
                <w:szCs w:val="14"/>
              </w:rPr>
            </w:pPr>
            <w:r w:rsidRPr="00760492">
              <w:rPr>
                <w:rFonts w:ascii="Lato" w:eastAsia="Times New Roman" w:hAnsi="Lato"/>
                <w:color w:val="5C5C5C"/>
                <w:sz w:val="14"/>
                <w:szCs w:val="14"/>
              </w:rPr>
              <w:t>£</w:t>
            </w:r>
            <w:r w:rsidR="00E202C2">
              <w:rPr>
                <w:rFonts w:ascii="Lato" w:eastAsia="Times New Roman" w:hAnsi="Lato"/>
                <w:color w:val="5C5C5C"/>
                <w:sz w:val="14"/>
                <w:szCs w:val="14"/>
              </w:rPr>
              <w:t>0</w:t>
            </w:r>
          </w:p>
        </w:tc>
      </w:tr>
      <w:tr w:rsidR="00002DB6" w:rsidRPr="00760492" w14:paraId="7E25A464" w14:textId="77777777" w:rsidTr="008863D9">
        <w:trPr>
          <w:trHeight w:val="336"/>
        </w:trPr>
        <w:tc>
          <w:tcPr>
            <w:tcW w:w="2450" w:type="dxa"/>
            <w:tcBorders>
              <w:top w:val="nil"/>
              <w:left w:val="single" w:sz="4" w:space="0" w:color="auto"/>
              <w:bottom w:val="single" w:sz="4" w:space="0" w:color="auto"/>
              <w:right w:val="single" w:sz="4" w:space="0" w:color="auto"/>
            </w:tcBorders>
            <w:shd w:val="clear" w:color="000000" w:fill="F9F9F9"/>
            <w:vAlign w:val="center"/>
            <w:hideMark/>
          </w:tcPr>
          <w:p w14:paraId="1F0BEB83" w14:textId="77777777" w:rsidR="00760492" w:rsidRPr="00760492" w:rsidRDefault="00760492" w:rsidP="009F2C03">
            <w:pPr>
              <w:spacing w:after="0" w:line="240" w:lineRule="auto"/>
              <w:ind w:left="284" w:right="140" w:firstLine="0"/>
              <w:jc w:val="center"/>
              <w:rPr>
                <w:rFonts w:ascii="Lato" w:eastAsia="Times New Roman" w:hAnsi="Lato"/>
                <w:b/>
                <w:bCs/>
                <w:color w:val="5C5C5C"/>
                <w:sz w:val="14"/>
                <w:szCs w:val="14"/>
              </w:rPr>
            </w:pPr>
            <w:r w:rsidRPr="00760492">
              <w:rPr>
                <w:rFonts w:ascii="Lato" w:eastAsia="Times New Roman" w:hAnsi="Lato"/>
                <w:b/>
                <w:bCs/>
                <w:color w:val="5C5C5C"/>
                <w:sz w:val="14"/>
                <w:szCs w:val="14"/>
              </w:rPr>
              <w:t>Weekly cost</w:t>
            </w:r>
          </w:p>
        </w:tc>
        <w:tc>
          <w:tcPr>
            <w:tcW w:w="1120" w:type="dxa"/>
            <w:tcBorders>
              <w:top w:val="nil"/>
              <w:left w:val="nil"/>
              <w:bottom w:val="single" w:sz="4" w:space="0" w:color="auto"/>
              <w:right w:val="single" w:sz="4" w:space="0" w:color="auto"/>
            </w:tcBorders>
            <w:shd w:val="clear" w:color="000000" w:fill="FFFFFF"/>
            <w:vAlign w:val="center"/>
            <w:hideMark/>
          </w:tcPr>
          <w:p w14:paraId="2756BDF5" w14:textId="6DCCA881" w:rsidR="00760492" w:rsidRPr="00760492" w:rsidRDefault="00760492" w:rsidP="009F2C03">
            <w:pPr>
              <w:spacing w:after="0" w:line="240" w:lineRule="auto"/>
              <w:ind w:left="284" w:right="140" w:firstLine="0"/>
              <w:jc w:val="center"/>
              <w:rPr>
                <w:rFonts w:ascii="Lato" w:eastAsia="Times New Roman" w:hAnsi="Lato"/>
                <w:b/>
                <w:bCs/>
                <w:color w:val="5C5C5C"/>
                <w:sz w:val="14"/>
                <w:szCs w:val="14"/>
              </w:rPr>
            </w:pPr>
            <w:r w:rsidRPr="00760492">
              <w:rPr>
                <w:rFonts w:ascii="Lato" w:eastAsia="Times New Roman" w:hAnsi="Lato"/>
                <w:b/>
                <w:bCs/>
                <w:color w:val="5C5C5C"/>
                <w:sz w:val="14"/>
                <w:szCs w:val="14"/>
              </w:rPr>
              <w:t>£</w:t>
            </w:r>
            <w:r w:rsidR="00A4737C">
              <w:rPr>
                <w:rFonts w:ascii="Lato" w:eastAsia="Times New Roman" w:hAnsi="Lato"/>
                <w:b/>
                <w:bCs/>
                <w:color w:val="5C5C5C"/>
                <w:sz w:val="14"/>
                <w:szCs w:val="14"/>
              </w:rPr>
              <w:t>7</w:t>
            </w:r>
          </w:p>
        </w:tc>
        <w:tc>
          <w:tcPr>
            <w:tcW w:w="1120" w:type="dxa"/>
            <w:tcBorders>
              <w:top w:val="nil"/>
              <w:left w:val="nil"/>
              <w:bottom w:val="single" w:sz="4" w:space="0" w:color="auto"/>
              <w:right w:val="single" w:sz="4" w:space="0" w:color="auto"/>
            </w:tcBorders>
            <w:shd w:val="clear" w:color="000000" w:fill="FFFFFF"/>
            <w:vAlign w:val="center"/>
            <w:hideMark/>
          </w:tcPr>
          <w:p w14:paraId="45C230C7" w14:textId="63335FD3" w:rsidR="00760492" w:rsidRPr="00760492" w:rsidRDefault="00760492" w:rsidP="009F2C03">
            <w:pPr>
              <w:spacing w:after="0" w:line="240" w:lineRule="auto"/>
              <w:ind w:left="284" w:right="140" w:firstLine="0"/>
              <w:jc w:val="center"/>
              <w:rPr>
                <w:rFonts w:ascii="Lato" w:eastAsia="Times New Roman" w:hAnsi="Lato"/>
                <w:b/>
                <w:bCs/>
                <w:color w:val="5C5C5C"/>
                <w:sz w:val="14"/>
                <w:szCs w:val="14"/>
              </w:rPr>
            </w:pPr>
            <w:r w:rsidRPr="00760492">
              <w:rPr>
                <w:rFonts w:ascii="Lato" w:eastAsia="Times New Roman" w:hAnsi="Lato"/>
                <w:b/>
                <w:bCs/>
                <w:color w:val="5C5C5C"/>
                <w:sz w:val="14"/>
                <w:szCs w:val="14"/>
              </w:rPr>
              <w:t>£1</w:t>
            </w:r>
            <w:r w:rsidR="00A4737C">
              <w:rPr>
                <w:rFonts w:ascii="Lato" w:eastAsia="Times New Roman" w:hAnsi="Lato"/>
                <w:b/>
                <w:bCs/>
                <w:color w:val="5C5C5C"/>
                <w:sz w:val="14"/>
                <w:szCs w:val="14"/>
              </w:rPr>
              <w:t>4</w:t>
            </w:r>
          </w:p>
        </w:tc>
        <w:tc>
          <w:tcPr>
            <w:tcW w:w="1122" w:type="dxa"/>
            <w:tcBorders>
              <w:top w:val="nil"/>
              <w:left w:val="nil"/>
              <w:bottom w:val="single" w:sz="4" w:space="0" w:color="auto"/>
              <w:right w:val="single" w:sz="4" w:space="0" w:color="auto"/>
            </w:tcBorders>
            <w:shd w:val="clear" w:color="000000" w:fill="FFFFFF"/>
            <w:vAlign w:val="center"/>
            <w:hideMark/>
          </w:tcPr>
          <w:p w14:paraId="45D614CA" w14:textId="4B45466C" w:rsidR="00760492" w:rsidRPr="00760492" w:rsidRDefault="00760492" w:rsidP="009F2C03">
            <w:pPr>
              <w:spacing w:after="0" w:line="240" w:lineRule="auto"/>
              <w:ind w:left="284" w:right="140" w:firstLine="0"/>
              <w:jc w:val="center"/>
              <w:rPr>
                <w:rFonts w:ascii="Lato" w:eastAsia="Times New Roman" w:hAnsi="Lato"/>
                <w:b/>
                <w:bCs/>
                <w:color w:val="5C5C5C"/>
                <w:sz w:val="14"/>
                <w:szCs w:val="14"/>
              </w:rPr>
            </w:pPr>
            <w:r w:rsidRPr="00760492">
              <w:rPr>
                <w:rFonts w:ascii="Lato" w:eastAsia="Times New Roman" w:hAnsi="Lato"/>
                <w:b/>
                <w:bCs/>
                <w:color w:val="5C5C5C"/>
                <w:sz w:val="14"/>
                <w:szCs w:val="14"/>
              </w:rPr>
              <w:t>£</w:t>
            </w:r>
            <w:r w:rsidR="00A4737C">
              <w:rPr>
                <w:rFonts w:ascii="Lato" w:eastAsia="Times New Roman" w:hAnsi="Lato"/>
                <w:b/>
                <w:bCs/>
                <w:color w:val="5C5C5C"/>
                <w:sz w:val="14"/>
                <w:szCs w:val="14"/>
              </w:rPr>
              <w:t>21</w:t>
            </w:r>
          </w:p>
        </w:tc>
        <w:tc>
          <w:tcPr>
            <w:tcW w:w="1161" w:type="dxa"/>
            <w:tcBorders>
              <w:top w:val="nil"/>
              <w:left w:val="nil"/>
              <w:bottom w:val="single" w:sz="4" w:space="0" w:color="auto"/>
              <w:right w:val="single" w:sz="4" w:space="0" w:color="auto"/>
            </w:tcBorders>
            <w:shd w:val="clear" w:color="000000" w:fill="FFFFFF"/>
            <w:vAlign w:val="center"/>
            <w:hideMark/>
          </w:tcPr>
          <w:p w14:paraId="40E862B3" w14:textId="3B4BEDDA" w:rsidR="00760492" w:rsidRPr="00760492" w:rsidRDefault="00760492" w:rsidP="009F2C03">
            <w:pPr>
              <w:spacing w:after="0" w:line="240" w:lineRule="auto"/>
              <w:ind w:left="284" w:right="140" w:firstLine="0"/>
              <w:jc w:val="center"/>
              <w:rPr>
                <w:rFonts w:ascii="Lato" w:eastAsia="Times New Roman" w:hAnsi="Lato"/>
                <w:b/>
                <w:bCs/>
                <w:color w:val="5C5C5C"/>
                <w:sz w:val="14"/>
                <w:szCs w:val="14"/>
              </w:rPr>
            </w:pPr>
            <w:r w:rsidRPr="00760492">
              <w:rPr>
                <w:rFonts w:ascii="Lato" w:eastAsia="Times New Roman" w:hAnsi="Lato"/>
                <w:b/>
                <w:bCs/>
                <w:color w:val="5C5C5C"/>
                <w:sz w:val="14"/>
                <w:szCs w:val="14"/>
              </w:rPr>
              <w:t>£2</w:t>
            </w:r>
            <w:r w:rsidR="00A4737C">
              <w:rPr>
                <w:rFonts w:ascii="Lato" w:eastAsia="Times New Roman" w:hAnsi="Lato"/>
                <w:b/>
                <w:bCs/>
                <w:color w:val="5C5C5C"/>
                <w:sz w:val="14"/>
                <w:szCs w:val="14"/>
              </w:rPr>
              <w:t>8</w:t>
            </w:r>
          </w:p>
        </w:tc>
        <w:tc>
          <w:tcPr>
            <w:tcW w:w="1161" w:type="dxa"/>
            <w:tcBorders>
              <w:top w:val="nil"/>
              <w:left w:val="nil"/>
              <w:bottom w:val="single" w:sz="4" w:space="0" w:color="auto"/>
              <w:right w:val="single" w:sz="4" w:space="0" w:color="auto"/>
            </w:tcBorders>
            <w:shd w:val="clear" w:color="000000" w:fill="FFFFFF"/>
            <w:vAlign w:val="center"/>
            <w:hideMark/>
          </w:tcPr>
          <w:p w14:paraId="2E1F3449" w14:textId="511D8F6A" w:rsidR="00760492" w:rsidRPr="00760492" w:rsidRDefault="00760492" w:rsidP="009F2C03">
            <w:pPr>
              <w:spacing w:after="0" w:line="240" w:lineRule="auto"/>
              <w:ind w:left="284" w:right="140" w:firstLine="0"/>
              <w:jc w:val="center"/>
              <w:rPr>
                <w:rFonts w:ascii="Lato" w:eastAsia="Times New Roman" w:hAnsi="Lato"/>
                <w:b/>
                <w:bCs/>
                <w:color w:val="5C5C5C"/>
                <w:sz w:val="14"/>
                <w:szCs w:val="14"/>
              </w:rPr>
            </w:pPr>
            <w:r w:rsidRPr="00760492">
              <w:rPr>
                <w:rFonts w:ascii="Lato" w:eastAsia="Times New Roman" w:hAnsi="Lato"/>
                <w:b/>
                <w:bCs/>
                <w:color w:val="5C5C5C"/>
                <w:sz w:val="14"/>
                <w:szCs w:val="14"/>
              </w:rPr>
              <w:t>£</w:t>
            </w:r>
            <w:r w:rsidR="00E202C2">
              <w:rPr>
                <w:rFonts w:ascii="Lato" w:eastAsia="Times New Roman" w:hAnsi="Lato"/>
                <w:b/>
                <w:bCs/>
                <w:color w:val="5C5C5C"/>
                <w:sz w:val="14"/>
                <w:szCs w:val="14"/>
              </w:rPr>
              <w:t>70</w:t>
            </w:r>
          </w:p>
        </w:tc>
      </w:tr>
    </w:tbl>
    <w:p w14:paraId="74C14E81" w14:textId="578D4BF2" w:rsidR="00EB18F0" w:rsidRDefault="00002DB6" w:rsidP="009F2C03">
      <w:pPr>
        <w:pStyle w:val="font8"/>
        <w:ind w:left="284" w:right="140"/>
        <w:rPr>
          <w:rFonts w:asciiTheme="majorHAnsi" w:hAnsiTheme="majorHAnsi" w:cstheme="majorHAnsi"/>
        </w:rPr>
      </w:pPr>
      <w:r>
        <w:rPr>
          <w:rFonts w:asciiTheme="majorHAnsi" w:hAnsiTheme="majorHAnsi" w:cstheme="majorHAnsi"/>
          <w:b/>
          <w:bCs/>
        </w:rPr>
        <w:br/>
      </w:r>
    </w:p>
    <w:p w14:paraId="4D4A1F7F" w14:textId="77777777" w:rsidR="00C942D4" w:rsidRPr="00002DB6" w:rsidRDefault="00C942D4" w:rsidP="009F2C03">
      <w:pPr>
        <w:pStyle w:val="font8"/>
        <w:ind w:left="284" w:right="140"/>
        <w:rPr>
          <w:rFonts w:asciiTheme="majorHAnsi" w:hAnsiTheme="majorHAnsi" w:cstheme="majorHAnsi"/>
        </w:rPr>
      </w:pPr>
    </w:p>
    <w:p w14:paraId="39BF2D25" w14:textId="4326532F" w:rsidR="00EB18F0" w:rsidRDefault="00EB18F0" w:rsidP="003758E6">
      <w:pPr>
        <w:pStyle w:val="font8"/>
        <w:ind w:left="284" w:right="140"/>
        <w:rPr>
          <w:rStyle w:val="wixguard"/>
          <w:rFonts w:asciiTheme="majorHAnsi" w:hAnsiTheme="majorHAnsi" w:cstheme="majorHAnsi"/>
          <w:sz w:val="20"/>
          <w:szCs w:val="20"/>
        </w:rPr>
      </w:pPr>
      <w:r w:rsidRPr="00B0582F">
        <w:rPr>
          <w:rStyle w:val="wixguard"/>
          <w:rFonts w:asciiTheme="majorHAnsi" w:hAnsiTheme="majorHAnsi" w:cstheme="majorHAnsi"/>
          <w:sz w:val="20"/>
          <w:szCs w:val="20"/>
        </w:rPr>
        <w:t>​</w:t>
      </w:r>
    </w:p>
    <w:p w14:paraId="27B6D432" w14:textId="77777777" w:rsidR="00807E5C" w:rsidRDefault="00807E5C" w:rsidP="003758E6">
      <w:pPr>
        <w:pStyle w:val="font8"/>
        <w:ind w:left="284" w:right="140"/>
        <w:rPr>
          <w:rStyle w:val="wixguard"/>
          <w:rFonts w:asciiTheme="majorHAnsi" w:hAnsiTheme="majorHAnsi" w:cstheme="majorHAnsi"/>
          <w:sz w:val="20"/>
          <w:szCs w:val="20"/>
        </w:rPr>
      </w:pPr>
    </w:p>
    <w:p w14:paraId="4641C135" w14:textId="77777777" w:rsidR="00807E5C" w:rsidRPr="00B0582F" w:rsidRDefault="00807E5C" w:rsidP="003758E6">
      <w:pPr>
        <w:pStyle w:val="font8"/>
        <w:ind w:left="284" w:right="140"/>
        <w:rPr>
          <w:rFonts w:asciiTheme="majorHAnsi" w:hAnsiTheme="majorHAnsi" w:cstheme="majorHAnsi"/>
          <w:sz w:val="20"/>
          <w:szCs w:val="20"/>
        </w:rPr>
      </w:pPr>
    </w:p>
    <w:p w14:paraId="26695C87" w14:textId="77777777" w:rsidR="00374FD6" w:rsidRDefault="00374FD6" w:rsidP="009F2C03">
      <w:pPr>
        <w:spacing w:after="237" w:line="240" w:lineRule="auto"/>
        <w:ind w:left="284" w:right="140" w:firstLine="0"/>
        <w:rPr>
          <w:rFonts w:asciiTheme="majorHAnsi" w:hAnsiTheme="majorHAnsi" w:cstheme="majorHAnsi"/>
          <w:sz w:val="24"/>
          <w:szCs w:val="24"/>
        </w:rPr>
      </w:pPr>
    </w:p>
    <w:p w14:paraId="1A6EC3FA" w14:textId="77777777" w:rsidR="00351138" w:rsidRDefault="00351138" w:rsidP="009F2C03">
      <w:pPr>
        <w:spacing w:after="237" w:line="240" w:lineRule="auto"/>
        <w:ind w:left="284" w:right="140" w:firstLine="0"/>
        <w:rPr>
          <w:rFonts w:asciiTheme="majorHAnsi" w:hAnsiTheme="majorHAnsi" w:cstheme="majorHAnsi"/>
          <w:sz w:val="24"/>
          <w:szCs w:val="24"/>
        </w:rPr>
      </w:pPr>
    </w:p>
    <w:p w14:paraId="1B645A7F" w14:textId="77777777" w:rsidR="003601E7" w:rsidRDefault="003601E7" w:rsidP="009F2C03">
      <w:pPr>
        <w:spacing w:after="237" w:line="240" w:lineRule="auto"/>
        <w:ind w:left="284" w:right="140" w:firstLine="0"/>
        <w:rPr>
          <w:rFonts w:asciiTheme="majorHAnsi" w:hAnsiTheme="majorHAnsi" w:cstheme="majorHAnsi"/>
          <w:sz w:val="24"/>
          <w:szCs w:val="24"/>
        </w:rPr>
      </w:pPr>
    </w:p>
    <w:p w14:paraId="32BBEE05" w14:textId="7101E813" w:rsidR="00765BAC" w:rsidRPr="0019133E" w:rsidRDefault="00765BAC" w:rsidP="009F2C03">
      <w:pPr>
        <w:spacing w:after="0" w:line="259" w:lineRule="auto"/>
        <w:ind w:left="284" w:right="140" w:firstLine="0"/>
        <w:jc w:val="center"/>
        <w:rPr>
          <w:rFonts w:asciiTheme="minorHAnsi" w:hAnsiTheme="minorHAnsi" w:cstheme="minorHAnsi"/>
          <w:b/>
          <w:bCs/>
          <w:noProof/>
          <w:sz w:val="36"/>
          <w:szCs w:val="36"/>
        </w:rPr>
      </w:pPr>
      <w:r w:rsidRPr="0019133E">
        <w:rPr>
          <w:rFonts w:asciiTheme="minorHAnsi" w:hAnsiTheme="minorHAnsi" w:cstheme="minorHAnsi"/>
          <w:b/>
          <w:bCs/>
          <w:color w:val="3271AB"/>
          <w:sz w:val="36"/>
          <w:szCs w:val="36"/>
        </w:rPr>
        <w:lastRenderedPageBreak/>
        <w:t>The Small Print</w:t>
      </w:r>
    </w:p>
    <w:p w14:paraId="76DA60AE" w14:textId="77777777" w:rsidR="00765BAC" w:rsidRPr="0019133E" w:rsidRDefault="00765BAC" w:rsidP="009F2C03">
      <w:pPr>
        <w:pStyle w:val="ListParagraph"/>
        <w:spacing w:after="237" w:line="240" w:lineRule="auto"/>
        <w:ind w:left="284" w:right="140" w:firstLine="0"/>
        <w:rPr>
          <w:rFonts w:asciiTheme="majorHAnsi" w:hAnsiTheme="majorHAnsi" w:cstheme="majorHAnsi"/>
          <w:sz w:val="24"/>
          <w:szCs w:val="24"/>
        </w:rPr>
      </w:pPr>
    </w:p>
    <w:p w14:paraId="1642CF79" w14:textId="754173B4" w:rsidR="00765BAC" w:rsidRPr="00992357" w:rsidRDefault="00765BAC" w:rsidP="009F2C03">
      <w:pPr>
        <w:pStyle w:val="ListParagraph"/>
        <w:numPr>
          <w:ilvl w:val="0"/>
          <w:numId w:val="6"/>
        </w:numPr>
        <w:spacing w:after="237" w:line="240" w:lineRule="auto"/>
        <w:ind w:left="284" w:right="140" w:firstLine="0"/>
        <w:rPr>
          <w:rFonts w:asciiTheme="majorHAnsi" w:hAnsiTheme="majorHAnsi" w:cstheme="majorHAnsi"/>
          <w:sz w:val="22"/>
        </w:rPr>
      </w:pPr>
      <w:r w:rsidRPr="00992357">
        <w:rPr>
          <w:rFonts w:asciiTheme="majorHAnsi" w:hAnsiTheme="majorHAnsi" w:cstheme="majorHAnsi"/>
          <w:sz w:val="22"/>
        </w:rPr>
        <w:t>Our fees are payable calendar monthly in advance by direct debit, tax-free childcare, bank transfer or nursery voucher before the</w:t>
      </w:r>
      <w:r w:rsidR="00456EE6" w:rsidRPr="00992357">
        <w:rPr>
          <w:rFonts w:asciiTheme="majorHAnsi" w:hAnsiTheme="majorHAnsi" w:cstheme="majorHAnsi"/>
          <w:sz w:val="22"/>
        </w:rPr>
        <w:t xml:space="preserve"> 1st</w:t>
      </w:r>
      <w:r w:rsidRPr="00992357">
        <w:rPr>
          <w:rFonts w:asciiTheme="majorHAnsi" w:hAnsiTheme="majorHAnsi" w:cstheme="majorHAnsi"/>
          <w:sz w:val="22"/>
        </w:rPr>
        <w:t xml:space="preserve"> of each month. </w:t>
      </w:r>
    </w:p>
    <w:p w14:paraId="3D50B09E" w14:textId="77777777" w:rsidR="008360BB" w:rsidRPr="00992357" w:rsidRDefault="008360BB" w:rsidP="009F2C03">
      <w:pPr>
        <w:pStyle w:val="ListParagraph"/>
        <w:spacing w:after="237" w:line="240" w:lineRule="auto"/>
        <w:ind w:left="284" w:right="140" w:firstLine="0"/>
        <w:rPr>
          <w:rFonts w:asciiTheme="majorHAnsi" w:hAnsiTheme="majorHAnsi" w:cstheme="majorHAnsi"/>
          <w:sz w:val="22"/>
        </w:rPr>
      </w:pPr>
    </w:p>
    <w:p w14:paraId="6BCB9884" w14:textId="705B899A" w:rsidR="008360BB" w:rsidRPr="00992357" w:rsidRDefault="00765BAC" w:rsidP="009F2C03">
      <w:pPr>
        <w:pStyle w:val="ListParagraph"/>
        <w:numPr>
          <w:ilvl w:val="0"/>
          <w:numId w:val="6"/>
        </w:numPr>
        <w:spacing w:after="237" w:line="240" w:lineRule="auto"/>
        <w:ind w:left="284" w:right="140" w:firstLine="0"/>
        <w:rPr>
          <w:rFonts w:asciiTheme="majorHAnsi" w:hAnsiTheme="majorHAnsi" w:cstheme="majorHAnsi"/>
          <w:sz w:val="22"/>
        </w:rPr>
      </w:pPr>
      <w:r w:rsidRPr="00992357">
        <w:rPr>
          <w:rFonts w:asciiTheme="majorHAnsi" w:hAnsiTheme="majorHAnsi" w:cstheme="majorHAnsi"/>
          <w:sz w:val="22"/>
        </w:rPr>
        <w:t xml:space="preserve">Our sessions are 8am-6pm for a full </w:t>
      </w:r>
      <w:proofErr w:type="gramStart"/>
      <w:r w:rsidRPr="00992357">
        <w:rPr>
          <w:rFonts w:asciiTheme="majorHAnsi" w:hAnsiTheme="majorHAnsi" w:cstheme="majorHAnsi"/>
          <w:sz w:val="22"/>
        </w:rPr>
        <w:t>day</w:t>
      </w:r>
      <w:r w:rsidR="005966BC" w:rsidRPr="00992357">
        <w:rPr>
          <w:rFonts w:asciiTheme="majorHAnsi" w:hAnsiTheme="majorHAnsi" w:cstheme="majorHAnsi"/>
          <w:sz w:val="22"/>
        </w:rPr>
        <w:t xml:space="preserve">; </w:t>
      </w:r>
      <w:r w:rsidRPr="00992357">
        <w:rPr>
          <w:rFonts w:asciiTheme="majorHAnsi" w:hAnsiTheme="majorHAnsi" w:cstheme="majorHAnsi"/>
          <w:sz w:val="22"/>
        </w:rPr>
        <w:t xml:space="preserve"> </w:t>
      </w:r>
      <w:r w:rsidR="005966BC" w:rsidRPr="00992357">
        <w:rPr>
          <w:rFonts w:asciiTheme="majorHAnsi" w:hAnsiTheme="majorHAnsi" w:cstheme="majorHAnsi"/>
          <w:sz w:val="22"/>
        </w:rPr>
        <w:t>8</w:t>
      </w:r>
      <w:proofErr w:type="gramEnd"/>
      <w:r w:rsidR="005966BC" w:rsidRPr="00992357">
        <w:rPr>
          <w:rFonts w:asciiTheme="majorHAnsi" w:hAnsiTheme="majorHAnsi" w:cstheme="majorHAnsi"/>
          <w:sz w:val="22"/>
        </w:rPr>
        <w:t>am-1pm for a morning session; and 1pm-6pm for an afternoon session.</w:t>
      </w:r>
    </w:p>
    <w:p w14:paraId="49663066" w14:textId="77777777" w:rsidR="008360BB" w:rsidRPr="00992357" w:rsidRDefault="008360BB" w:rsidP="009F2C03">
      <w:pPr>
        <w:pStyle w:val="ListParagraph"/>
        <w:spacing w:after="237" w:line="240" w:lineRule="auto"/>
        <w:ind w:left="284" w:right="140" w:firstLine="0"/>
        <w:rPr>
          <w:rFonts w:asciiTheme="majorHAnsi" w:hAnsiTheme="majorHAnsi" w:cstheme="majorHAnsi"/>
          <w:sz w:val="22"/>
        </w:rPr>
      </w:pPr>
    </w:p>
    <w:p w14:paraId="49D13DFE" w14:textId="5C732BDA" w:rsidR="00765BAC" w:rsidRPr="00992357" w:rsidRDefault="00765BAC" w:rsidP="009F2C03">
      <w:pPr>
        <w:pStyle w:val="ListParagraph"/>
        <w:numPr>
          <w:ilvl w:val="0"/>
          <w:numId w:val="6"/>
        </w:numPr>
        <w:spacing w:after="237" w:line="240" w:lineRule="auto"/>
        <w:ind w:left="284" w:right="140" w:firstLine="0"/>
        <w:rPr>
          <w:rFonts w:asciiTheme="majorHAnsi" w:hAnsiTheme="majorHAnsi" w:cstheme="majorHAnsi"/>
          <w:sz w:val="22"/>
        </w:rPr>
      </w:pPr>
      <w:r w:rsidRPr="00992357">
        <w:rPr>
          <w:rFonts w:asciiTheme="majorHAnsi" w:hAnsiTheme="majorHAnsi" w:cstheme="majorHAnsi"/>
          <w:sz w:val="22"/>
        </w:rPr>
        <w:t>Your weekly fees will be converted to a calendar monthly amount</w:t>
      </w:r>
      <w:r w:rsidR="004E566D" w:rsidRPr="00992357">
        <w:rPr>
          <w:rFonts w:asciiTheme="majorHAnsi" w:hAnsiTheme="majorHAnsi" w:cstheme="majorHAnsi"/>
          <w:sz w:val="22"/>
        </w:rPr>
        <w:t xml:space="preserve"> so there is one regular payment coming out each month.</w:t>
      </w:r>
    </w:p>
    <w:p w14:paraId="1C3FF3A8" w14:textId="77777777" w:rsidR="008360BB" w:rsidRPr="00992357" w:rsidRDefault="008360BB" w:rsidP="009F2C03">
      <w:pPr>
        <w:pStyle w:val="ListParagraph"/>
        <w:spacing w:after="237" w:line="240" w:lineRule="auto"/>
        <w:ind w:left="284" w:right="140" w:firstLine="0"/>
        <w:rPr>
          <w:rFonts w:asciiTheme="majorHAnsi" w:hAnsiTheme="majorHAnsi" w:cstheme="majorHAnsi"/>
          <w:sz w:val="22"/>
        </w:rPr>
      </w:pPr>
    </w:p>
    <w:p w14:paraId="7B4415A8" w14:textId="535C6FF5" w:rsidR="00765BAC" w:rsidRPr="00992357" w:rsidRDefault="00765BAC" w:rsidP="009F2C03">
      <w:pPr>
        <w:pStyle w:val="ListParagraph"/>
        <w:numPr>
          <w:ilvl w:val="0"/>
          <w:numId w:val="6"/>
        </w:numPr>
        <w:spacing w:after="237" w:line="240" w:lineRule="auto"/>
        <w:ind w:left="284" w:right="140" w:firstLine="0"/>
        <w:rPr>
          <w:rFonts w:asciiTheme="majorHAnsi" w:hAnsiTheme="majorHAnsi" w:cstheme="majorHAnsi"/>
          <w:sz w:val="22"/>
        </w:rPr>
      </w:pPr>
      <w:r w:rsidRPr="00992357">
        <w:rPr>
          <w:rFonts w:asciiTheme="majorHAnsi" w:hAnsiTheme="majorHAnsi" w:cstheme="majorHAnsi"/>
          <w:sz w:val="22"/>
        </w:rPr>
        <w:t xml:space="preserve">If you are paying by </w:t>
      </w:r>
      <w:proofErr w:type="gramStart"/>
      <w:r w:rsidRPr="00992357">
        <w:rPr>
          <w:rFonts w:asciiTheme="majorHAnsi" w:hAnsiTheme="majorHAnsi" w:cstheme="majorHAnsi"/>
          <w:sz w:val="22"/>
        </w:rPr>
        <w:t>voucher</w:t>
      </w:r>
      <w:proofErr w:type="gramEnd"/>
      <w:r w:rsidRPr="00992357">
        <w:rPr>
          <w:rFonts w:asciiTheme="majorHAnsi" w:hAnsiTheme="majorHAnsi" w:cstheme="majorHAnsi"/>
          <w:sz w:val="22"/>
        </w:rPr>
        <w:t xml:space="preserve"> then please let us know the company you are using and ensure that your child’s name is used as the reference when the payment is made. If the voucher does not cover the entire fee, then any balance will be collected by direct debit. Please remember that both parents / carers are entitled to redeem the voucher. </w:t>
      </w:r>
    </w:p>
    <w:p w14:paraId="378DBB6F" w14:textId="77777777" w:rsidR="008360BB" w:rsidRPr="00992357" w:rsidRDefault="008360BB" w:rsidP="009F2C03">
      <w:pPr>
        <w:pStyle w:val="ListParagraph"/>
        <w:spacing w:after="237" w:line="240" w:lineRule="auto"/>
        <w:ind w:left="284" w:right="140" w:firstLine="0"/>
        <w:rPr>
          <w:rFonts w:asciiTheme="majorHAnsi" w:hAnsiTheme="majorHAnsi" w:cstheme="majorHAnsi"/>
          <w:sz w:val="22"/>
        </w:rPr>
      </w:pPr>
    </w:p>
    <w:p w14:paraId="7DFFCCCE" w14:textId="5C07EFF7" w:rsidR="00765BAC" w:rsidRPr="00992357" w:rsidRDefault="00765BAC" w:rsidP="009F2C03">
      <w:pPr>
        <w:pStyle w:val="ListParagraph"/>
        <w:numPr>
          <w:ilvl w:val="0"/>
          <w:numId w:val="6"/>
        </w:numPr>
        <w:spacing w:after="237" w:line="240" w:lineRule="auto"/>
        <w:ind w:left="284" w:right="140" w:firstLine="0"/>
        <w:rPr>
          <w:rFonts w:asciiTheme="majorHAnsi" w:hAnsiTheme="majorHAnsi" w:cstheme="majorHAnsi"/>
          <w:sz w:val="22"/>
        </w:rPr>
      </w:pPr>
      <w:r w:rsidRPr="00992357">
        <w:rPr>
          <w:rFonts w:asciiTheme="majorHAnsi" w:hAnsiTheme="majorHAnsi" w:cstheme="majorHAnsi"/>
          <w:sz w:val="22"/>
        </w:rPr>
        <w:t>Tax-Free Childcare – our nursery can accept payments from this funding system scheme</w:t>
      </w:r>
      <w:r w:rsidR="004E566D" w:rsidRPr="00992357">
        <w:rPr>
          <w:rFonts w:asciiTheme="majorHAnsi" w:hAnsiTheme="majorHAnsi" w:cstheme="majorHAnsi"/>
          <w:sz w:val="22"/>
        </w:rPr>
        <w:t xml:space="preserve">. </w:t>
      </w:r>
      <w:r w:rsidRPr="00992357">
        <w:rPr>
          <w:rFonts w:asciiTheme="majorHAnsi" w:hAnsiTheme="majorHAnsi" w:cstheme="majorHAnsi"/>
          <w:sz w:val="22"/>
        </w:rPr>
        <w:t>More information can be found here: https://childcare-support.tax.service.gov.uk/par/app/applynow</w:t>
      </w:r>
    </w:p>
    <w:p w14:paraId="2822D9BD" w14:textId="77777777" w:rsidR="008360BB" w:rsidRPr="00992357" w:rsidRDefault="008360BB" w:rsidP="009F2C03">
      <w:pPr>
        <w:pStyle w:val="ListParagraph"/>
        <w:spacing w:after="237" w:line="240" w:lineRule="auto"/>
        <w:ind w:left="284" w:right="140" w:firstLine="0"/>
        <w:rPr>
          <w:rFonts w:asciiTheme="majorHAnsi" w:hAnsiTheme="majorHAnsi" w:cstheme="majorHAnsi"/>
          <w:sz w:val="22"/>
        </w:rPr>
      </w:pPr>
    </w:p>
    <w:p w14:paraId="596107ED" w14:textId="53A2D06D" w:rsidR="00765BAC" w:rsidRPr="00992357" w:rsidRDefault="00765BAC" w:rsidP="009F2C03">
      <w:pPr>
        <w:pStyle w:val="ListParagraph"/>
        <w:numPr>
          <w:ilvl w:val="0"/>
          <w:numId w:val="6"/>
        </w:numPr>
        <w:spacing w:after="237" w:line="240" w:lineRule="auto"/>
        <w:ind w:left="284" w:right="140" w:firstLine="0"/>
        <w:rPr>
          <w:rFonts w:asciiTheme="majorHAnsi" w:hAnsiTheme="majorHAnsi" w:cstheme="majorHAnsi"/>
          <w:sz w:val="22"/>
        </w:rPr>
      </w:pPr>
      <w:proofErr w:type="gramStart"/>
      <w:r w:rsidRPr="00992357">
        <w:rPr>
          <w:rFonts w:asciiTheme="majorHAnsi" w:hAnsiTheme="majorHAnsi" w:cstheme="majorHAnsi"/>
          <w:sz w:val="22"/>
        </w:rPr>
        <w:t>In order to</w:t>
      </w:r>
      <w:proofErr w:type="gramEnd"/>
      <w:r w:rsidRPr="00992357">
        <w:rPr>
          <w:rFonts w:asciiTheme="majorHAnsi" w:hAnsiTheme="majorHAnsi" w:cstheme="majorHAnsi"/>
          <w:sz w:val="22"/>
        </w:rPr>
        <w:t xml:space="preserve"> book a place at our Nursery please c</w:t>
      </w:r>
      <w:r w:rsidR="00EC04A1" w:rsidRPr="00992357">
        <w:rPr>
          <w:rFonts w:asciiTheme="majorHAnsi" w:hAnsiTheme="majorHAnsi" w:cstheme="majorHAnsi"/>
          <w:sz w:val="22"/>
        </w:rPr>
        <w:t xml:space="preserve">ontact </w:t>
      </w:r>
      <w:r w:rsidRPr="00992357">
        <w:rPr>
          <w:rFonts w:asciiTheme="majorHAnsi" w:hAnsiTheme="majorHAnsi" w:cstheme="majorHAnsi"/>
          <w:sz w:val="22"/>
        </w:rPr>
        <w:t xml:space="preserve">us for a </w:t>
      </w:r>
      <w:r w:rsidR="005773DD" w:rsidRPr="00992357">
        <w:rPr>
          <w:rFonts w:asciiTheme="majorHAnsi" w:hAnsiTheme="majorHAnsi" w:cstheme="majorHAnsi"/>
          <w:sz w:val="22"/>
        </w:rPr>
        <w:t>Registration</w:t>
      </w:r>
      <w:r w:rsidRPr="00992357">
        <w:rPr>
          <w:rFonts w:asciiTheme="majorHAnsi" w:hAnsiTheme="majorHAnsi" w:cstheme="majorHAnsi"/>
          <w:sz w:val="22"/>
        </w:rPr>
        <w:t xml:space="preserve"> Form and we will advise you of the fees and a holding </w:t>
      </w:r>
      <w:r w:rsidR="00AA7C08" w:rsidRPr="00992357">
        <w:rPr>
          <w:rFonts w:asciiTheme="majorHAnsi" w:hAnsiTheme="majorHAnsi" w:cstheme="majorHAnsi"/>
          <w:sz w:val="22"/>
        </w:rPr>
        <w:t>fee</w:t>
      </w:r>
      <w:r w:rsidR="005773DD" w:rsidRPr="00992357">
        <w:rPr>
          <w:rFonts w:asciiTheme="majorHAnsi" w:hAnsiTheme="majorHAnsi" w:cstheme="majorHAnsi"/>
          <w:sz w:val="22"/>
        </w:rPr>
        <w:t xml:space="preserve"> of £100</w:t>
      </w:r>
      <w:r w:rsidRPr="00992357">
        <w:rPr>
          <w:rFonts w:asciiTheme="majorHAnsi" w:hAnsiTheme="majorHAnsi" w:cstheme="majorHAnsi"/>
          <w:sz w:val="22"/>
        </w:rPr>
        <w:t xml:space="preserve">. </w:t>
      </w:r>
      <w:r w:rsidR="008F2A77" w:rsidRPr="00992357">
        <w:rPr>
          <w:rFonts w:asciiTheme="majorHAnsi" w:hAnsiTheme="majorHAnsi" w:cstheme="majorHAnsi"/>
          <w:sz w:val="22"/>
        </w:rPr>
        <w:t xml:space="preserve"> </w:t>
      </w:r>
    </w:p>
    <w:p w14:paraId="289768F9" w14:textId="77777777" w:rsidR="008360BB" w:rsidRPr="00992357" w:rsidRDefault="008360BB" w:rsidP="009F2C03">
      <w:pPr>
        <w:pStyle w:val="ListParagraph"/>
        <w:spacing w:after="237" w:line="240" w:lineRule="auto"/>
        <w:ind w:left="284" w:right="140" w:firstLine="0"/>
        <w:rPr>
          <w:rFonts w:asciiTheme="majorHAnsi" w:hAnsiTheme="majorHAnsi" w:cstheme="majorHAnsi"/>
          <w:sz w:val="22"/>
        </w:rPr>
      </w:pPr>
    </w:p>
    <w:p w14:paraId="2902F2B6" w14:textId="48DB8558" w:rsidR="00EC04A1" w:rsidRPr="00992357" w:rsidRDefault="00EC04A1" w:rsidP="009F2C03">
      <w:pPr>
        <w:pStyle w:val="ListParagraph"/>
        <w:numPr>
          <w:ilvl w:val="0"/>
          <w:numId w:val="6"/>
        </w:numPr>
        <w:spacing w:after="237" w:line="240" w:lineRule="auto"/>
        <w:ind w:left="284" w:right="140" w:firstLine="0"/>
        <w:rPr>
          <w:rFonts w:asciiTheme="majorHAnsi" w:hAnsiTheme="majorHAnsi" w:cstheme="majorHAnsi"/>
          <w:sz w:val="22"/>
        </w:rPr>
      </w:pPr>
      <w:r w:rsidRPr="00992357">
        <w:rPr>
          <w:rFonts w:asciiTheme="majorHAnsi" w:hAnsiTheme="majorHAnsi" w:cstheme="majorHAnsi"/>
          <w:sz w:val="22"/>
        </w:rPr>
        <w:t xml:space="preserve">On your first month’s payment, an additional deposit of one month’s fee will be payable. This deposit will be </w:t>
      </w:r>
      <w:r w:rsidR="00017338" w:rsidRPr="00992357">
        <w:rPr>
          <w:rFonts w:asciiTheme="majorHAnsi" w:hAnsiTheme="majorHAnsi" w:cstheme="majorHAnsi"/>
          <w:sz w:val="22"/>
        </w:rPr>
        <w:t xml:space="preserve">used to pay your final month with us, should you </w:t>
      </w:r>
      <w:r w:rsidR="004459EE" w:rsidRPr="00992357">
        <w:rPr>
          <w:rFonts w:asciiTheme="majorHAnsi" w:hAnsiTheme="majorHAnsi" w:cstheme="majorHAnsi"/>
          <w:sz w:val="22"/>
        </w:rPr>
        <w:t>give the required notice period of one calendar month.</w:t>
      </w:r>
    </w:p>
    <w:p w14:paraId="049F9703" w14:textId="77777777" w:rsidR="008360BB" w:rsidRPr="00992357" w:rsidRDefault="008360BB" w:rsidP="009F2C03">
      <w:pPr>
        <w:pStyle w:val="ListParagraph"/>
        <w:spacing w:after="237" w:line="240" w:lineRule="auto"/>
        <w:ind w:left="284" w:right="140" w:firstLine="0"/>
        <w:rPr>
          <w:rFonts w:asciiTheme="majorHAnsi" w:hAnsiTheme="majorHAnsi" w:cstheme="majorHAnsi"/>
          <w:sz w:val="22"/>
        </w:rPr>
      </w:pPr>
    </w:p>
    <w:p w14:paraId="32180ECB" w14:textId="3EFC9DFE" w:rsidR="00765BAC" w:rsidRPr="00992357" w:rsidRDefault="00765BAC" w:rsidP="009F2C03">
      <w:pPr>
        <w:pStyle w:val="ListParagraph"/>
        <w:numPr>
          <w:ilvl w:val="0"/>
          <w:numId w:val="6"/>
        </w:numPr>
        <w:spacing w:after="237" w:line="240" w:lineRule="auto"/>
        <w:ind w:left="284" w:right="140" w:firstLine="0"/>
        <w:rPr>
          <w:rFonts w:asciiTheme="majorHAnsi" w:hAnsiTheme="majorHAnsi" w:cstheme="majorHAnsi"/>
          <w:sz w:val="22"/>
        </w:rPr>
      </w:pPr>
      <w:r w:rsidRPr="00992357">
        <w:rPr>
          <w:rFonts w:asciiTheme="majorHAnsi" w:hAnsiTheme="majorHAnsi" w:cstheme="majorHAnsi"/>
          <w:sz w:val="22"/>
        </w:rPr>
        <w:t xml:space="preserve">There is a minimum booking commitment for all children aged 0 to 5 years of </w:t>
      </w:r>
      <w:r w:rsidR="004459EE" w:rsidRPr="00992357">
        <w:rPr>
          <w:rFonts w:asciiTheme="majorHAnsi" w:hAnsiTheme="majorHAnsi" w:cstheme="majorHAnsi"/>
          <w:sz w:val="22"/>
        </w:rPr>
        <w:t>4</w:t>
      </w:r>
      <w:r w:rsidRPr="00992357">
        <w:rPr>
          <w:rFonts w:asciiTheme="majorHAnsi" w:hAnsiTheme="majorHAnsi" w:cstheme="majorHAnsi"/>
          <w:sz w:val="22"/>
        </w:rPr>
        <w:t xml:space="preserve"> half days or </w:t>
      </w:r>
      <w:r w:rsidR="004459EE" w:rsidRPr="00992357">
        <w:rPr>
          <w:rFonts w:asciiTheme="majorHAnsi" w:hAnsiTheme="majorHAnsi" w:cstheme="majorHAnsi"/>
          <w:sz w:val="22"/>
        </w:rPr>
        <w:t>2</w:t>
      </w:r>
      <w:r w:rsidRPr="00992357">
        <w:rPr>
          <w:rFonts w:asciiTheme="majorHAnsi" w:hAnsiTheme="majorHAnsi" w:cstheme="majorHAnsi"/>
          <w:sz w:val="22"/>
        </w:rPr>
        <w:t xml:space="preserve"> full day</w:t>
      </w:r>
      <w:r w:rsidR="004459EE" w:rsidRPr="00992357">
        <w:rPr>
          <w:rFonts w:asciiTheme="majorHAnsi" w:hAnsiTheme="majorHAnsi" w:cstheme="majorHAnsi"/>
          <w:sz w:val="22"/>
        </w:rPr>
        <w:t>s</w:t>
      </w:r>
      <w:r w:rsidRPr="00992357">
        <w:rPr>
          <w:rFonts w:asciiTheme="majorHAnsi" w:hAnsiTheme="majorHAnsi" w:cstheme="majorHAnsi"/>
          <w:sz w:val="22"/>
        </w:rPr>
        <w:t>. Bookings must be for the same session(s) each week and as previously mentioned, appropriate notice must be provided for any changes. Bookings for free entitlement places where no additional hours are required are offered on an as available basi</w:t>
      </w:r>
      <w:r w:rsidR="00D47918">
        <w:rPr>
          <w:rFonts w:asciiTheme="majorHAnsi" w:hAnsiTheme="majorHAnsi" w:cstheme="majorHAnsi"/>
          <w:sz w:val="22"/>
        </w:rPr>
        <w:t>s</w:t>
      </w:r>
      <w:r w:rsidR="00AC4C23">
        <w:rPr>
          <w:rFonts w:asciiTheme="majorHAnsi" w:hAnsiTheme="majorHAnsi" w:cstheme="majorHAnsi"/>
          <w:sz w:val="22"/>
        </w:rPr>
        <w:t xml:space="preserve"> and we request that they include a Monday or Friday</w:t>
      </w:r>
      <w:r w:rsidRPr="00992357">
        <w:rPr>
          <w:rFonts w:asciiTheme="majorHAnsi" w:hAnsiTheme="majorHAnsi" w:cstheme="majorHAnsi"/>
          <w:sz w:val="22"/>
        </w:rPr>
        <w:t xml:space="preserve">, </w:t>
      </w:r>
      <w:r w:rsidR="00AC4C23">
        <w:rPr>
          <w:rFonts w:asciiTheme="majorHAnsi" w:hAnsiTheme="majorHAnsi" w:cstheme="majorHAnsi"/>
          <w:sz w:val="22"/>
        </w:rPr>
        <w:t>although</w:t>
      </w:r>
      <w:r w:rsidRPr="00992357">
        <w:rPr>
          <w:rFonts w:asciiTheme="majorHAnsi" w:hAnsiTheme="majorHAnsi" w:cstheme="majorHAnsi"/>
          <w:sz w:val="22"/>
        </w:rPr>
        <w:t xml:space="preserve"> we will endeavour to accommodate your needs</w:t>
      </w:r>
      <w:r w:rsidR="00AC4C23">
        <w:rPr>
          <w:rFonts w:asciiTheme="majorHAnsi" w:hAnsiTheme="majorHAnsi" w:cstheme="majorHAnsi"/>
          <w:sz w:val="22"/>
        </w:rPr>
        <w:t xml:space="preserve"> if we have availability.</w:t>
      </w:r>
    </w:p>
    <w:p w14:paraId="7E955202" w14:textId="77777777" w:rsidR="008360BB" w:rsidRPr="00992357" w:rsidRDefault="008360BB" w:rsidP="009F2C03">
      <w:pPr>
        <w:pStyle w:val="ListParagraph"/>
        <w:spacing w:after="237" w:line="240" w:lineRule="auto"/>
        <w:ind w:left="284" w:right="140" w:firstLine="0"/>
        <w:rPr>
          <w:rFonts w:asciiTheme="majorHAnsi" w:hAnsiTheme="majorHAnsi" w:cstheme="majorHAnsi"/>
          <w:sz w:val="22"/>
        </w:rPr>
      </w:pPr>
    </w:p>
    <w:p w14:paraId="072E5453" w14:textId="7970FC8B" w:rsidR="00765BAC" w:rsidRPr="00992357" w:rsidRDefault="00765BAC" w:rsidP="009F2C03">
      <w:pPr>
        <w:pStyle w:val="ListParagraph"/>
        <w:numPr>
          <w:ilvl w:val="0"/>
          <w:numId w:val="6"/>
        </w:numPr>
        <w:spacing w:after="237" w:line="240" w:lineRule="auto"/>
        <w:ind w:left="284" w:right="140" w:firstLine="0"/>
        <w:rPr>
          <w:rFonts w:asciiTheme="majorHAnsi" w:hAnsiTheme="majorHAnsi" w:cstheme="majorHAnsi"/>
          <w:sz w:val="22"/>
        </w:rPr>
      </w:pPr>
      <w:r w:rsidRPr="00992357">
        <w:rPr>
          <w:rFonts w:asciiTheme="majorHAnsi" w:hAnsiTheme="majorHAnsi" w:cstheme="majorHAnsi"/>
          <w:sz w:val="22"/>
        </w:rPr>
        <w:t>Extra sessions can either be paid for on the day or collected with the following month’s invoice. Credit cards are accepted for extras payments. Extras are for additional sessions or additional hours and subject to availability.</w:t>
      </w:r>
    </w:p>
    <w:p w14:paraId="1765AA2E" w14:textId="2BAF7162" w:rsidR="00765BAC" w:rsidRPr="00992357" w:rsidRDefault="00765BAC" w:rsidP="00AC4C23">
      <w:pPr>
        <w:pStyle w:val="ListParagraph"/>
        <w:spacing w:after="237" w:line="240" w:lineRule="auto"/>
        <w:ind w:left="284" w:right="140" w:firstLine="0"/>
        <w:rPr>
          <w:rFonts w:asciiTheme="majorHAnsi" w:hAnsiTheme="majorHAnsi" w:cstheme="majorHAnsi"/>
          <w:sz w:val="22"/>
        </w:rPr>
      </w:pPr>
    </w:p>
    <w:sectPr w:rsidR="00765BAC" w:rsidRPr="00992357" w:rsidSect="00D47918">
      <w:type w:val="continuous"/>
      <w:pgSz w:w="11906" w:h="16838"/>
      <w:pgMar w:top="709" w:right="424" w:bottom="284" w:left="284" w:header="720" w:footer="720" w:gutter="0"/>
      <w:cols w:space="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C0ADC" w14:textId="77777777" w:rsidR="00AA5B24" w:rsidRDefault="00AA5B24" w:rsidP="00493D88">
      <w:pPr>
        <w:spacing w:after="0" w:line="240" w:lineRule="auto"/>
      </w:pPr>
      <w:r>
        <w:separator/>
      </w:r>
    </w:p>
  </w:endnote>
  <w:endnote w:type="continuationSeparator" w:id="0">
    <w:p w14:paraId="30CC9344" w14:textId="77777777" w:rsidR="00AA5B24" w:rsidRDefault="00AA5B24" w:rsidP="0049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87ECB" w14:textId="77777777" w:rsidR="00AA5B24" w:rsidRDefault="00AA5B24" w:rsidP="00493D88">
      <w:pPr>
        <w:spacing w:after="0" w:line="240" w:lineRule="auto"/>
      </w:pPr>
      <w:r>
        <w:separator/>
      </w:r>
    </w:p>
  </w:footnote>
  <w:footnote w:type="continuationSeparator" w:id="0">
    <w:p w14:paraId="7ECE4926" w14:textId="77777777" w:rsidR="00AA5B24" w:rsidRDefault="00AA5B24" w:rsidP="00493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F488" w14:textId="77777777" w:rsidR="00493D88" w:rsidRDefault="00493D88">
    <w:pPr>
      <w:pStyle w:val="Header"/>
    </w:pPr>
  </w:p>
  <w:p w14:paraId="0FA8397D" w14:textId="77777777" w:rsidR="00493D88" w:rsidRDefault="00493D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91B71"/>
    <w:multiLevelType w:val="hybridMultilevel"/>
    <w:tmpl w:val="EF4A783E"/>
    <w:lvl w:ilvl="0" w:tplc="7DE4FB14">
      <w:start w:val="1"/>
      <w:numFmt w:val="bullet"/>
      <w:lvlText w:val="•"/>
      <w:lvlJc w:val="left"/>
      <w:pPr>
        <w:ind w:left="1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BD0AABF2">
      <w:start w:val="1"/>
      <w:numFmt w:val="bullet"/>
      <w:lvlText w:val="o"/>
      <w:lvlJc w:val="left"/>
      <w:pPr>
        <w:ind w:left="10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122EAE70">
      <w:start w:val="1"/>
      <w:numFmt w:val="bullet"/>
      <w:lvlText w:val="▪"/>
      <w:lvlJc w:val="left"/>
      <w:pPr>
        <w:ind w:left="18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72EC3A5A">
      <w:start w:val="1"/>
      <w:numFmt w:val="bullet"/>
      <w:lvlText w:val="•"/>
      <w:lvlJc w:val="left"/>
      <w:pPr>
        <w:ind w:left="25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14405F46">
      <w:start w:val="1"/>
      <w:numFmt w:val="bullet"/>
      <w:lvlText w:val="o"/>
      <w:lvlJc w:val="left"/>
      <w:pPr>
        <w:ind w:left="32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78B4F172">
      <w:start w:val="1"/>
      <w:numFmt w:val="bullet"/>
      <w:lvlText w:val="▪"/>
      <w:lvlJc w:val="left"/>
      <w:pPr>
        <w:ind w:left="39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5450DC38">
      <w:start w:val="1"/>
      <w:numFmt w:val="bullet"/>
      <w:lvlText w:val="•"/>
      <w:lvlJc w:val="left"/>
      <w:pPr>
        <w:ind w:left="46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FC003ABE">
      <w:start w:val="1"/>
      <w:numFmt w:val="bullet"/>
      <w:lvlText w:val="o"/>
      <w:lvlJc w:val="left"/>
      <w:pPr>
        <w:ind w:left="54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E5686E36">
      <w:start w:val="1"/>
      <w:numFmt w:val="bullet"/>
      <w:lvlText w:val="▪"/>
      <w:lvlJc w:val="left"/>
      <w:pPr>
        <w:ind w:left="61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1" w15:restartNumberingAfterBreak="0">
    <w:nsid w:val="139B4655"/>
    <w:multiLevelType w:val="hybridMultilevel"/>
    <w:tmpl w:val="F998E9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E23DB3"/>
    <w:multiLevelType w:val="hybridMultilevel"/>
    <w:tmpl w:val="636A4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71910"/>
    <w:multiLevelType w:val="hybridMultilevel"/>
    <w:tmpl w:val="3B967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D026E05"/>
    <w:multiLevelType w:val="hybridMultilevel"/>
    <w:tmpl w:val="315C17E4"/>
    <w:lvl w:ilvl="0" w:tplc="CAD83686">
      <w:numFmt w:val="bullet"/>
      <w:lvlText w:val="-"/>
      <w:lvlJc w:val="left"/>
      <w:pPr>
        <w:ind w:left="345" w:hanging="36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5" w15:restartNumberingAfterBreak="0">
    <w:nsid w:val="60BB239F"/>
    <w:multiLevelType w:val="hybridMultilevel"/>
    <w:tmpl w:val="9BD26F16"/>
    <w:lvl w:ilvl="0" w:tplc="08090001">
      <w:start w:val="1"/>
      <w:numFmt w:val="bullet"/>
      <w:lvlText w:val=""/>
      <w:lvlJc w:val="left"/>
      <w:pPr>
        <w:ind w:left="720" w:hanging="360"/>
      </w:pPr>
      <w:rPr>
        <w:rFonts w:ascii="Symbol" w:hAnsi="Symbol" w:hint="default"/>
      </w:rPr>
    </w:lvl>
    <w:lvl w:ilvl="1" w:tplc="099C208E">
      <w:start w:val="30"/>
      <w:numFmt w:val="bullet"/>
      <w:lvlText w:val="•"/>
      <w:lvlJc w:val="left"/>
      <w:pPr>
        <w:ind w:left="1440"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165685">
    <w:abstractNumId w:val="0"/>
  </w:num>
  <w:num w:numId="2" w16cid:durableId="168450930">
    <w:abstractNumId w:val="5"/>
  </w:num>
  <w:num w:numId="3" w16cid:durableId="1085764005">
    <w:abstractNumId w:val="2"/>
  </w:num>
  <w:num w:numId="4" w16cid:durableId="1243949497">
    <w:abstractNumId w:val="4"/>
  </w:num>
  <w:num w:numId="5" w16cid:durableId="1867327250">
    <w:abstractNumId w:val="1"/>
  </w:num>
  <w:num w:numId="6" w16cid:durableId="1852375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B2"/>
    <w:rsid w:val="00002DB6"/>
    <w:rsid w:val="00017338"/>
    <w:rsid w:val="000211E5"/>
    <w:rsid w:val="00021B20"/>
    <w:rsid w:val="000646C6"/>
    <w:rsid w:val="00066CF2"/>
    <w:rsid w:val="00067FC8"/>
    <w:rsid w:val="000704C8"/>
    <w:rsid w:val="00072E9A"/>
    <w:rsid w:val="000905E2"/>
    <w:rsid w:val="000A3A92"/>
    <w:rsid w:val="000B1783"/>
    <w:rsid w:val="000D3DE1"/>
    <w:rsid w:val="000F0DE6"/>
    <w:rsid w:val="000F4F4B"/>
    <w:rsid w:val="000F5F02"/>
    <w:rsid w:val="000F6F77"/>
    <w:rsid w:val="001110D1"/>
    <w:rsid w:val="00125F6B"/>
    <w:rsid w:val="001476E4"/>
    <w:rsid w:val="001516D7"/>
    <w:rsid w:val="0015287E"/>
    <w:rsid w:val="00163658"/>
    <w:rsid w:val="001871B2"/>
    <w:rsid w:val="0019133E"/>
    <w:rsid w:val="00193ABB"/>
    <w:rsid w:val="001B08AF"/>
    <w:rsid w:val="001C28C7"/>
    <w:rsid w:val="001D65CC"/>
    <w:rsid w:val="001E1635"/>
    <w:rsid w:val="00271F09"/>
    <w:rsid w:val="002759D7"/>
    <w:rsid w:val="002A5722"/>
    <w:rsid w:val="002C0459"/>
    <w:rsid w:val="002F7581"/>
    <w:rsid w:val="00316ED7"/>
    <w:rsid w:val="00333D44"/>
    <w:rsid w:val="00351138"/>
    <w:rsid w:val="003601E7"/>
    <w:rsid w:val="00367262"/>
    <w:rsid w:val="00374FD6"/>
    <w:rsid w:val="003758E6"/>
    <w:rsid w:val="003942E5"/>
    <w:rsid w:val="00396BB2"/>
    <w:rsid w:val="003A1261"/>
    <w:rsid w:val="003B3212"/>
    <w:rsid w:val="00423966"/>
    <w:rsid w:val="0044295D"/>
    <w:rsid w:val="004459EE"/>
    <w:rsid w:val="00455DFA"/>
    <w:rsid w:val="00456EE6"/>
    <w:rsid w:val="00464B8E"/>
    <w:rsid w:val="00471679"/>
    <w:rsid w:val="00475F62"/>
    <w:rsid w:val="00493D88"/>
    <w:rsid w:val="004D0762"/>
    <w:rsid w:val="004E2DA3"/>
    <w:rsid w:val="004E3B09"/>
    <w:rsid w:val="004E566D"/>
    <w:rsid w:val="004F6E3F"/>
    <w:rsid w:val="00531106"/>
    <w:rsid w:val="0056583B"/>
    <w:rsid w:val="005773DD"/>
    <w:rsid w:val="005966BC"/>
    <w:rsid w:val="005A60DB"/>
    <w:rsid w:val="005B0696"/>
    <w:rsid w:val="005B0B00"/>
    <w:rsid w:val="005E78F8"/>
    <w:rsid w:val="006031C0"/>
    <w:rsid w:val="006035DB"/>
    <w:rsid w:val="00607A14"/>
    <w:rsid w:val="00610537"/>
    <w:rsid w:val="0061298E"/>
    <w:rsid w:val="006155E3"/>
    <w:rsid w:val="0061656F"/>
    <w:rsid w:val="00620F95"/>
    <w:rsid w:val="006356C6"/>
    <w:rsid w:val="0064308D"/>
    <w:rsid w:val="006720DB"/>
    <w:rsid w:val="00687C8F"/>
    <w:rsid w:val="006A7D5D"/>
    <w:rsid w:val="006B0412"/>
    <w:rsid w:val="006B311A"/>
    <w:rsid w:val="006B6CEE"/>
    <w:rsid w:val="006D4963"/>
    <w:rsid w:val="006E5179"/>
    <w:rsid w:val="006F2DF3"/>
    <w:rsid w:val="0070753E"/>
    <w:rsid w:val="0071010B"/>
    <w:rsid w:val="0071083A"/>
    <w:rsid w:val="0074269E"/>
    <w:rsid w:val="0074633E"/>
    <w:rsid w:val="00751229"/>
    <w:rsid w:val="00756A98"/>
    <w:rsid w:val="00760492"/>
    <w:rsid w:val="00765BAC"/>
    <w:rsid w:val="00766FF1"/>
    <w:rsid w:val="00783CD7"/>
    <w:rsid w:val="00795CB4"/>
    <w:rsid w:val="007A74B0"/>
    <w:rsid w:val="007E1481"/>
    <w:rsid w:val="00803F3B"/>
    <w:rsid w:val="00804748"/>
    <w:rsid w:val="00805BA4"/>
    <w:rsid w:val="00807E5C"/>
    <w:rsid w:val="00820421"/>
    <w:rsid w:val="008234FF"/>
    <w:rsid w:val="008320C4"/>
    <w:rsid w:val="008360BB"/>
    <w:rsid w:val="00842D5D"/>
    <w:rsid w:val="008678EA"/>
    <w:rsid w:val="008863D9"/>
    <w:rsid w:val="008F2A77"/>
    <w:rsid w:val="008F4646"/>
    <w:rsid w:val="00901C24"/>
    <w:rsid w:val="00926B45"/>
    <w:rsid w:val="00926B7C"/>
    <w:rsid w:val="00950A29"/>
    <w:rsid w:val="0099093B"/>
    <w:rsid w:val="00992357"/>
    <w:rsid w:val="009E3F50"/>
    <w:rsid w:val="009F2C03"/>
    <w:rsid w:val="009F4FE9"/>
    <w:rsid w:val="00A10843"/>
    <w:rsid w:val="00A22400"/>
    <w:rsid w:val="00A23B3E"/>
    <w:rsid w:val="00A34A32"/>
    <w:rsid w:val="00A4449C"/>
    <w:rsid w:val="00A4737C"/>
    <w:rsid w:val="00A6362C"/>
    <w:rsid w:val="00A66C03"/>
    <w:rsid w:val="00A7057B"/>
    <w:rsid w:val="00A72077"/>
    <w:rsid w:val="00A91477"/>
    <w:rsid w:val="00AA1266"/>
    <w:rsid w:val="00AA3729"/>
    <w:rsid w:val="00AA5B24"/>
    <w:rsid w:val="00AA6110"/>
    <w:rsid w:val="00AA7C08"/>
    <w:rsid w:val="00AC4576"/>
    <w:rsid w:val="00AC4C23"/>
    <w:rsid w:val="00AC581D"/>
    <w:rsid w:val="00B0274D"/>
    <w:rsid w:val="00B0582F"/>
    <w:rsid w:val="00B2552C"/>
    <w:rsid w:val="00B42193"/>
    <w:rsid w:val="00B4540A"/>
    <w:rsid w:val="00B64658"/>
    <w:rsid w:val="00B66DB2"/>
    <w:rsid w:val="00BA60A8"/>
    <w:rsid w:val="00BB2215"/>
    <w:rsid w:val="00BD0E33"/>
    <w:rsid w:val="00BD1D09"/>
    <w:rsid w:val="00BE7724"/>
    <w:rsid w:val="00C14741"/>
    <w:rsid w:val="00C279E6"/>
    <w:rsid w:val="00C32217"/>
    <w:rsid w:val="00C32AF1"/>
    <w:rsid w:val="00C417FB"/>
    <w:rsid w:val="00C512C1"/>
    <w:rsid w:val="00C516C8"/>
    <w:rsid w:val="00C62E93"/>
    <w:rsid w:val="00C63DE2"/>
    <w:rsid w:val="00C66FE5"/>
    <w:rsid w:val="00C8129E"/>
    <w:rsid w:val="00C942D4"/>
    <w:rsid w:val="00CA333A"/>
    <w:rsid w:val="00CA4DC5"/>
    <w:rsid w:val="00CC615A"/>
    <w:rsid w:val="00CD5288"/>
    <w:rsid w:val="00CF1469"/>
    <w:rsid w:val="00D13FFE"/>
    <w:rsid w:val="00D220FF"/>
    <w:rsid w:val="00D47918"/>
    <w:rsid w:val="00D54D68"/>
    <w:rsid w:val="00D6186E"/>
    <w:rsid w:val="00D66C73"/>
    <w:rsid w:val="00D85C12"/>
    <w:rsid w:val="00D90440"/>
    <w:rsid w:val="00D93435"/>
    <w:rsid w:val="00D95F7A"/>
    <w:rsid w:val="00D97E83"/>
    <w:rsid w:val="00DA7CF6"/>
    <w:rsid w:val="00DB3B9C"/>
    <w:rsid w:val="00DB7BC3"/>
    <w:rsid w:val="00DC0DBC"/>
    <w:rsid w:val="00DC12F2"/>
    <w:rsid w:val="00DC6FD9"/>
    <w:rsid w:val="00DC7951"/>
    <w:rsid w:val="00DD16DC"/>
    <w:rsid w:val="00DD379A"/>
    <w:rsid w:val="00DD68CF"/>
    <w:rsid w:val="00E202C2"/>
    <w:rsid w:val="00E23E27"/>
    <w:rsid w:val="00E4356D"/>
    <w:rsid w:val="00E5023E"/>
    <w:rsid w:val="00E926F4"/>
    <w:rsid w:val="00EA1502"/>
    <w:rsid w:val="00EA4455"/>
    <w:rsid w:val="00EB18F0"/>
    <w:rsid w:val="00EB4B0C"/>
    <w:rsid w:val="00EB77D1"/>
    <w:rsid w:val="00EC04A1"/>
    <w:rsid w:val="00EC57CA"/>
    <w:rsid w:val="00EF2DC3"/>
    <w:rsid w:val="00EF3818"/>
    <w:rsid w:val="00F024F5"/>
    <w:rsid w:val="00F16472"/>
    <w:rsid w:val="00F2407F"/>
    <w:rsid w:val="00F30D69"/>
    <w:rsid w:val="00F43D28"/>
    <w:rsid w:val="00F44C7D"/>
    <w:rsid w:val="00F74A7B"/>
    <w:rsid w:val="00F905D1"/>
    <w:rsid w:val="00FA58BD"/>
    <w:rsid w:val="00FE3675"/>
    <w:rsid w:val="00FF1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5257"/>
  <w15:docId w15:val="{89593D46-B5AC-479B-BC56-E7B12411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27" w:lineRule="auto"/>
      <w:ind w:left="10" w:hanging="10"/>
    </w:pPr>
    <w:rPr>
      <w:rFonts w:ascii="Calibri" w:eastAsia="Calibri" w:hAnsi="Calibri" w:cs="Calibri"/>
      <w:color w:val="181717"/>
      <w:sz w:val="13"/>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3271AB"/>
      <w:sz w:val="2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3271A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271AB"/>
      <w:sz w:val="16"/>
    </w:rPr>
  </w:style>
  <w:style w:type="character" w:customStyle="1" w:styleId="Heading1Char">
    <w:name w:val="Heading 1 Char"/>
    <w:link w:val="Heading1"/>
    <w:rPr>
      <w:rFonts w:ascii="Calibri" w:eastAsia="Calibri" w:hAnsi="Calibri" w:cs="Calibri"/>
      <w:b/>
      <w:color w:val="3271AB"/>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93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D88"/>
    <w:rPr>
      <w:rFonts w:ascii="Calibri" w:eastAsia="Calibri" w:hAnsi="Calibri" w:cs="Calibri"/>
      <w:color w:val="181717"/>
      <w:sz w:val="13"/>
    </w:rPr>
  </w:style>
  <w:style w:type="paragraph" w:styleId="Footer">
    <w:name w:val="footer"/>
    <w:basedOn w:val="Normal"/>
    <w:link w:val="FooterChar"/>
    <w:uiPriority w:val="99"/>
    <w:unhideWhenUsed/>
    <w:rsid w:val="00493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D88"/>
    <w:rPr>
      <w:rFonts w:ascii="Calibri" w:eastAsia="Calibri" w:hAnsi="Calibri" w:cs="Calibri"/>
      <w:color w:val="181717"/>
      <w:sz w:val="13"/>
    </w:rPr>
  </w:style>
  <w:style w:type="character" w:styleId="Hyperlink">
    <w:name w:val="Hyperlink"/>
    <w:basedOn w:val="DefaultParagraphFont"/>
    <w:uiPriority w:val="99"/>
    <w:unhideWhenUsed/>
    <w:rsid w:val="00D66C73"/>
    <w:rPr>
      <w:color w:val="0563C1" w:themeColor="hyperlink"/>
      <w:u w:val="single"/>
    </w:rPr>
  </w:style>
  <w:style w:type="character" w:styleId="UnresolvedMention">
    <w:name w:val="Unresolved Mention"/>
    <w:basedOn w:val="DefaultParagraphFont"/>
    <w:uiPriority w:val="99"/>
    <w:semiHidden/>
    <w:unhideWhenUsed/>
    <w:rsid w:val="00D66C73"/>
    <w:rPr>
      <w:color w:val="605E5C"/>
      <w:shd w:val="clear" w:color="auto" w:fill="E1DFDD"/>
    </w:rPr>
  </w:style>
  <w:style w:type="paragraph" w:customStyle="1" w:styleId="font8">
    <w:name w:val="font_8"/>
    <w:basedOn w:val="Normal"/>
    <w:rsid w:val="00756A9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wixguard">
    <w:name w:val="wixguard"/>
    <w:basedOn w:val="DefaultParagraphFont"/>
    <w:rsid w:val="00756A98"/>
  </w:style>
  <w:style w:type="paragraph" w:styleId="ListParagraph">
    <w:name w:val="List Paragraph"/>
    <w:basedOn w:val="Normal"/>
    <w:uiPriority w:val="34"/>
    <w:qFormat/>
    <w:rsid w:val="00B05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963587">
      <w:bodyDiv w:val="1"/>
      <w:marLeft w:val="0"/>
      <w:marRight w:val="0"/>
      <w:marTop w:val="0"/>
      <w:marBottom w:val="0"/>
      <w:divBdr>
        <w:top w:val="none" w:sz="0" w:space="0" w:color="auto"/>
        <w:left w:val="none" w:sz="0" w:space="0" w:color="auto"/>
        <w:bottom w:val="none" w:sz="0" w:space="0" w:color="auto"/>
        <w:right w:val="none" w:sz="0" w:space="0" w:color="auto"/>
      </w:divBdr>
    </w:div>
    <w:div w:id="462961369">
      <w:bodyDiv w:val="1"/>
      <w:marLeft w:val="0"/>
      <w:marRight w:val="0"/>
      <w:marTop w:val="0"/>
      <w:marBottom w:val="0"/>
      <w:divBdr>
        <w:top w:val="none" w:sz="0" w:space="0" w:color="auto"/>
        <w:left w:val="none" w:sz="0" w:space="0" w:color="auto"/>
        <w:bottom w:val="none" w:sz="0" w:space="0" w:color="auto"/>
        <w:right w:val="none" w:sz="0" w:space="0" w:color="auto"/>
      </w:divBdr>
    </w:div>
    <w:div w:id="548490185">
      <w:bodyDiv w:val="1"/>
      <w:marLeft w:val="0"/>
      <w:marRight w:val="0"/>
      <w:marTop w:val="0"/>
      <w:marBottom w:val="0"/>
      <w:divBdr>
        <w:top w:val="none" w:sz="0" w:space="0" w:color="auto"/>
        <w:left w:val="none" w:sz="0" w:space="0" w:color="auto"/>
        <w:bottom w:val="none" w:sz="0" w:space="0" w:color="auto"/>
        <w:right w:val="none" w:sz="0" w:space="0" w:color="auto"/>
      </w:divBdr>
    </w:div>
    <w:div w:id="869534900">
      <w:bodyDiv w:val="1"/>
      <w:marLeft w:val="0"/>
      <w:marRight w:val="0"/>
      <w:marTop w:val="0"/>
      <w:marBottom w:val="0"/>
      <w:divBdr>
        <w:top w:val="none" w:sz="0" w:space="0" w:color="auto"/>
        <w:left w:val="none" w:sz="0" w:space="0" w:color="auto"/>
        <w:bottom w:val="none" w:sz="0" w:space="0" w:color="auto"/>
        <w:right w:val="none" w:sz="0" w:space="0" w:color="auto"/>
      </w:divBdr>
    </w:div>
    <w:div w:id="920914659">
      <w:bodyDiv w:val="1"/>
      <w:marLeft w:val="0"/>
      <w:marRight w:val="0"/>
      <w:marTop w:val="0"/>
      <w:marBottom w:val="0"/>
      <w:divBdr>
        <w:top w:val="none" w:sz="0" w:space="0" w:color="auto"/>
        <w:left w:val="none" w:sz="0" w:space="0" w:color="auto"/>
        <w:bottom w:val="none" w:sz="0" w:space="0" w:color="auto"/>
        <w:right w:val="none" w:sz="0" w:space="0" w:color="auto"/>
      </w:divBdr>
    </w:div>
    <w:div w:id="1592005496">
      <w:bodyDiv w:val="1"/>
      <w:marLeft w:val="0"/>
      <w:marRight w:val="0"/>
      <w:marTop w:val="0"/>
      <w:marBottom w:val="0"/>
      <w:divBdr>
        <w:top w:val="none" w:sz="0" w:space="0" w:color="auto"/>
        <w:left w:val="none" w:sz="0" w:space="0" w:color="auto"/>
        <w:bottom w:val="none" w:sz="0" w:space="0" w:color="auto"/>
        <w:right w:val="none" w:sz="0" w:space="0" w:color="auto"/>
      </w:divBdr>
    </w:div>
    <w:div w:id="210221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ldcarechoices.gov.uk/" TargetMode="External"/><Relationship Id="rId5" Type="http://schemas.openxmlformats.org/officeDocument/2006/relationships/footnotes" Target="footnotes.xml"/><Relationship Id="rId10" Type="http://schemas.openxmlformats.org/officeDocument/2006/relationships/hyperlink" Target="mailto:brightonlittleacorns@gmail.com"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Rose</dc:creator>
  <cp:keywords/>
  <cp:lastModifiedBy>Becca Rose</cp:lastModifiedBy>
  <cp:revision>2</cp:revision>
  <dcterms:created xsi:type="dcterms:W3CDTF">2024-08-08T19:33:00Z</dcterms:created>
  <dcterms:modified xsi:type="dcterms:W3CDTF">2024-08-08T19:33:00Z</dcterms:modified>
</cp:coreProperties>
</file>